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7E120" w14:textId="26273C3B" w:rsidR="00AF4CCC" w:rsidRPr="00FF6486" w:rsidRDefault="00AF4CCC" w:rsidP="00AF4CCC">
      <w:pPr>
        <w:spacing w:after="0" w:line="240" w:lineRule="auto"/>
        <w:jc w:val="right"/>
        <w:rPr>
          <w:rFonts w:cstheme="minorHAnsi"/>
          <w:b/>
          <w:sz w:val="24"/>
          <w:szCs w:val="28"/>
        </w:rPr>
      </w:pPr>
      <w:r w:rsidRPr="00FF6486">
        <w:rPr>
          <w:rFonts w:cstheme="minorHAnsi"/>
          <w:b/>
          <w:sz w:val="24"/>
          <w:szCs w:val="28"/>
        </w:rPr>
        <w:t>PROJETO DE LEI _________/202</w:t>
      </w:r>
      <w:r>
        <w:rPr>
          <w:rFonts w:cstheme="minorHAnsi"/>
          <w:b/>
          <w:sz w:val="24"/>
          <w:szCs w:val="28"/>
        </w:rPr>
        <w:t>5</w:t>
      </w:r>
      <w:r w:rsidRPr="00FF6486">
        <w:rPr>
          <w:rFonts w:cstheme="minorHAnsi"/>
          <w:b/>
          <w:sz w:val="24"/>
          <w:szCs w:val="28"/>
        </w:rPr>
        <w:t>.</w:t>
      </w:r>
    </w:p>
    <w:p w14:paraId="0A447460" w14:textId="77777777" w:rsidR="00AF4CCC" w:rsidRDefault="00AF4CCC" w:rsidP="004E503E">
      <w:pPr>
        <w:spacing w:after="0" w:line="360" w:lineRule="auto"/>
        <w:jc w:val="both"/>
        <w:rPr>
          <w:rFonts w:cstheme="minorHAnsi"/>
          <w:iCs/>
          <w:sz w:val="24"/>
          <w:szCs w:val="24"/>
        </w:rPr>
      </w:pPr>
    </w:p>
    <w:p w14:paraId="6C5D2C97" w14:textId="77777777" w:rsidR="004E503E" w:rsidRPr="004E503E" w:rsidRDefault="004E503E" w:rsidP="004E503E">
      <w:pPr>
        <w:spacing w:after="0" w:line="360" w:lineRule="auto"/>
        <w:jc w:val="both"/>
        <w:rPr>
          <w:rFonts w:cstheme="minorHAnsi"/>
          <w:iCs/>
          <w:sz w:val="24"/>
          <w:szCs w:val="24"/>
        </w:rPr>
      </w:pPr>
    </w:p>
    <w:p w14:paraId="7F3141FD" w14:textId="14C1F176" w:rsidR="00AF4CCC" w:rsidRPr="00545883" w:rsidRDefault="00545883" w:rsidP="004E503E">
      <w:pPr>
        <w:pStyle w:val="Standard"/>
        <w:spacing w:after="240" w:line="276" w:lineRule="auto"/>
        <w:ind w:left="4678"/>
        <w:jc w:val="both"/>
        <w:rPr>
          <w:rFonts w:asciiTheme="minorHAnsi" w:hAnsiTheme="minorHAnsi" w:cstheme="minorHAnsi"/>
        </w:rPr>
      </w:pPr>
      <w:r w:rsidRPr="00545883">
        <w:rPr>
          <w:rFonts w:asciiTheme="minorHAnsi" w:hAnsiTheme="minorHAnsi" w:cstheme="minorHAnsi"/>
        </w:rPr>
        <w:t xml:space="preserve">Institui a </w:t>
      </w:r>
      <w:r w:rsidR="00A705AC" w:rsidRPr="00A705AC">
        <w:rPr>
          <w:rFonts w:asciiTheme="minorHAnsi" w:hAnsiTheme="minorHAnsi" w:cstheme="minorHAnsi"/>
        </w:rPr>
        <w:t>Cria</w:t>
      </w:r>
      <w:r w:rsidR="00A705AC">
        <w:rPr>
          <w:rFonts w:asciiTheme="minorHAnsi" w:hAnsiTheme="minorHAnsi" w:cstheme="minorHAnsi"/>
        </w:rPr>
        <w:t>ção</w:t>
      </w:r>
      <w:r w:rsidR="00A705AC" w:rsidRPr="00A705AC">
        <w:rPr>
          <w:rFonts w:asciiTheme="minorHAnsi" w:hAnsiTheme="minorHAnsi" w:cstheme="minorHAnsi"/>
        </w:rPr>
        <w:t xml:space="preserve"> </w:t>
      </w:r>
      <w:r w:rsidR="00A705AC">
        <w:rPr>
          <w:rFonts w:asciiTheme="minorHAnsi" w:hAnsiTheme="minorHAnsi" w:cstheme="minorHAnsi"/>
        </w:rPr>
        <w:t>d</w:t>
      </w:r>
      <w:r w:rsidR="00A705AC" w:rsidRPr="00A705AC">
        <w:rPr>
          <w:rFonts w:asciiTheme="minorHAnsi" w:hAnsiTheme="minorHAnsi" w:cstheme="minorHAnsi"/>
        </w:rPr>
        <w:t xml:space="preserve">o </w:t>
      </w:r>
      <w:r w:rsidR="00A705AC" w:rsidRPr="00A705AC">
        <w:rPr>
          <w:rFonts w:asciiTheme="minorHAnsi" w:hAnsiTheme="minorHAnsi" w:cstheme="minorHAnsi"/>
          <w:b/>
          <w:bCs/>
        </w:rPr>
        <w:t>“Dossiê das Mulheres de Ananindeua”</w:t>
      </w:r>
      <w:r w:rsidR="00A705AC" w:rsidRPr="00A705AC">
        <w:rPr>
          <w:rFonts w:asciiTheme="minorHAnsi" w:hAnsiTheme="minorHAnsi" w:cstheme="minorHAnsi"/>
        </w:rPr>
        <w:t>, na forma que menciona e dá outras providências.</w:t>
      </w:r>
      <w:r w:rsidRPr="00545883">
        <w:rPr>
          <w:rFonts w:asciiTheme="minorHAnsi" w:hAnsiTheme="minorHAnsi" w:cstheme="minorHAnsi"/>
        </w:rPr>
        <w:t>, e dá outras providências</w:t>
      </w:r>
      <w:r w:rsidR="002C22C8" w:rsidRPr="00545883">
        <w:rPr>
          <w:rFonts w:asciiTheme="minorHAnsi" w:hAnsiTheme="minorHAnsi" w:cstheme="minorHAnsi"/>
        </w:rPr>
        <w:t>.</w:t>
      </w:r>
    </w:p>
    <w:p w14:paraId="1FBD932E" w14:textId="77777777" w:rsidR="00AF4CCC" w:rsidRDefault="00AF4CCC" w:rsidP="00AF4CCC">
      <w:pPr>
        <w:pStyle w:val="Standard"/>
        <w:ind w:left="4820"/>
        <w:jc w:val="both"/>
        <w:rPr>
          <w:rFonts w:asciiTheme="minorHAnsi" w:hAnsiTheme="minorHAnsi" w:cstheme="minorHAnsi"/>
        </w:rPr>
      </w:pPr>
    </w:p>
    <w:p w14:paraId="73AAD8D6" w14:textId="25906B86" w:rsidR="00545883" w:rsidRPr="00545883" w:rsidRDefault="00545883" w:rsidP="00545883">
      <w:pPr>
        <w:jc w:val="both"/>
        <w:rPr>
          <w:sz w:val="24"/>
          <w:szCs w:val="24"/>
        </w:rPr>
      </w:pPr>
      <w:bookmarkStart w:id="0" w:name="_Hlk196465703"/>
      <w:r w:rsidRPr="00545883">
        <w:rPr>
          <w:sz w:val="24"/>
          <w:szCs w:val="24"/>
        </w:rPr>
        <w:t xml:space="preserve">A </w:t>
      </w:r>
      <w:r>
        <w:rPr>
          <w:sz w:val="24"/>
          <w:szCs w:val="24"/>
        </w:rPr>
        <w:t>C</w:t>
      </w:r>
      <w:r w:rsidRPr="00545883">
        <w:rPr>
          <w:sz w:val="24"/>
          <w:szCs w:val="24"/>
        </w:rPr>
        <w:t xml:space="preserve">âmara </w:t>
      </w:r>
      <w:r>
        <w:rPr>
          <w:sz w:val="24"/>
          <w:szCs w:val="24"/>
        </w:rPr>
        <w:t>M</w:t>
      </w:r>
      <w:r w:rsidRPr="00545883">
        <w:rPr>
          <w:sz w:val="24"/>
          <w:szCs w:val="24"/>
        </w:rPr>
        <w:t xml:space="preserve">unicipal de </w:t>
      </w:r>
      <w:r>
        <w:rPr>
          <w:sz w:val="24"/>
          <w:szCs w:val="24"/>
        </w:rPr>
        <w:t>A</w:t>
      </w:r>
      <w:r w:rsidRPr="00545883">
        <w:rPr>
          <w:sz w:val="24"/>
          <w:szCs w:val="24"/>
        </w:rPr>
        <w:t>nanindeua, Estado do Pará, no uso de suas atribuições legais, APROVA, e o Poder Executivo SANCIONA a seguinte Lei:</w:t>
      </w:r>
    </w:p>
    <w:p w14:paraId="2641BF06" w14:textId="77777777" w:rsidR="00A705AC" w:rsidRPr="00A705AC" w:rsidRDefault="00A705AC" w:rsidP="00A705AC">
      <w:pPr>
        <w:jc w:val="both"/>
        <w:rPr>
          <w:sz w:val="24"/>
          <w:szCs w:val="24"/>
        </w:rPr>
      </w:pPr>
      <w:r w:rsidRPr="00A705AC">
        <w:rPr>
          <w:sz w:val="24"/>
          <w:szCs w:val="24"/>
        </w:rPr>
        <w:t>Art. 1º Fica instituído pela presente Lei, no âmbito do Município de Ananindeua, o Dossiê das Mulheres de Ananindeua.</w:t>
      </w:r>
    </w:p>
    <w:p w14:paraId="434A12C2" w14:textId="77777777" w:rsidR="00A705AC" w:rsidRPr="00A705AC" w:rsidRDefault="00A705AC" w:rsidP="00A705AC">
      <w:pPr>
        <w:jc w:val="both"/>
        <w:rPr>
          <w:sz w:val="24"/>
          <w:szCs w:val="24"/>
        </w:rPr>
      </w:pPr>
      <w:r w:rsidRPr="00A705AC">
        <w:rPr>
          <w:b/>
          <w:bCs/>
          <w:sz w:val="24"/>
          <w:szCs w:val="24"/>
        </w:rPr>
        <w:t>Art. 2º</w:t>
      </w:r>
      <w:r w:rsidRPr="00A705AC">
        <w:rPr>
          <w:sz w:val="24"/>
          <w:szCs w:val="24"/>
        </w:rPr>
        <w:t xml:space="preserve"> O Dossiê das Mulheres de Ananindeua consiste na elaboração de produtos estatísticos periódicos (gráficos, tabelas e projeções), sobre as mulheres atendidas através das políticas públicas sob responsabilidade da Prefeitura Municipal de Ananindeua.</w:t>
      </w:r>
    </w:p>
    <w:p w14:paraId="0BBE848E" w14:textId="77777777" w:rsidR="00A705AC" w:rsidRPr="00A705AC" w:rsidRDefault="00A705AC" w:rsidP="00A705AC">
      <w:pPr>
        <w:jc w:val="both"/>
        <w:rPr>
          <w:sz w:val="24"/>
          <w:szCs w:val="24"/>
        </w:rPr>
      </w:pPr>
      <w:r w:rsidRPr="00A705AC">
        <w:rPr>
          <w:b/>
          <w:bCs/>
          <w:sz w:val="24"/>
          <w:szCs w:val="24"/>
        </w:rPr>
        <w:t>§1º</w:t>
      </w:r>
      <w:r w:rsidRPr="00A705AC">
        <w:rPr>
          <w:sz w:val="24"/>
          <w:szCs w:val="24"/>
        </w:rPr>
        <w:t xml:space="preserve"> Deverão ser coletados, tratados, tabulados e analisados todos os dados em que se identifique violência contra a mulher e seus reflexos, tanto no âmbito público como no privado, bem como do acolhimento das vítimas através de medidas de proteção social, devendo existir codificação própria e padronizada para todas as Secretarias do Município;</w:t>
      </w:r>
    </w:p>
    <w:p w14:paraId="26EFFA87" w14:textId="77777777" w:rsidR="00A705AC" w:rsidRPr="00A705AC" w:rsidRDefault="00A705AC" w:rsidP="00A705AC">
      <w:pPr>
        <w:jc w:val="both"/>
        <w:rPr>
          <w:sz w:val="24"/>
          <w:szCs w:val="24"/>
        </w:rPr>
      </w:pPr>
      <w:r w:rsidRPr="00A705AC">
        <w:rPr>
          <w:b/>
          <w:bCs/>
          <w:sz w:val="24"/>
          <w:szCs w:val="24"/>
        </w:rPr>
        <w:t>§2º</w:t>
      </w:r>
      <w:r w:rsidRPr="00A705AC">
        <w:rPr>
          <w:sz w:val="24"/>
          <w:szCs w:val="24"/>
        </w:rPr>
        <w:t xml:space="preserve"> Para fins desta Lei, compreende-se como violência contra a mulher qualquer dano físico, psicológico, sexual, patrimonial ou moral, nos termos do art. 7º da Lei Federal nº 11.340, de 7 de agosto de 2006, bem como nos termos da Lei Federal nº 13.104, de 9 de março de 2015 e da Lei Federal nº 13.718 de 24 de setembro de 2018;</w:t>
      </w:r>
    </w:p>
    <w:p w14:paraId="5F6AD6B2" w14:textId="77777777" w:rsidR="00A705AC" w:rsidRPr="00A705AC" w:rsidRDefault="00A705AC" w:rsidP="00A705AC">
      <w:pPr>
        <w:jc w:val="both"/>
        <w:rPr>
          <w:sz w:val="24"/>
          <w:szCs w:val="24"/>
        </w:rPr>
      </w:pPr>
      <w:r w:rsidRPr="00A705AC">
        <w:rPr>
          <w:b/>
          <w:bCs/>
          <w:sz w:val="24"/>
          <w:szCs w:val="24"/>
        </w:rPr>
        <w:t>§3º</w:t>
      </w:r>
      <w:r w:rsidRPr="00A705AC">
        <w:rPr>
          <w:sz w:val="24"/>
          <w:szCs w:val="24"/>
        </w:rPr>
        <w:t xml:space="preserve"> Os dados serão extraídos das políticas públicas de atendimento e proteção às mulheres nas áreas de Administração, Saúde, Assistência Social, Educação, Transporte, Segurança e Trabalho;</w:t>
      </w:r>
    </w:p>
    <w:p w14:paraId="08D9096D" w14:textId="77777777" w:rsidR="00A705AC" w:rsidRDefault="00A705AC" w:rsidP="00A705AC">
      <w:pPr>
        <w:jc w:val="both"/>
        <w:rPr>
          <w:sz w:val="24"/>
          <w:szCs w:val="24"/>
        </w:rPr>
      </w:pPr>
      <w:r w:rsidRPr="00A705AC">
        <w:rPr>
          <w:b/>
          <w:bCs/>
          <w:sz w:val="24"/>
          <w:szCs w:val="24"/>
        </w:rPr>
        <w:t>§4º</w:t>
      </w:r>
      <w:r w:rsidRPr="00A705AC">
        <w:rPr>
          <w:sz w:val="24"/>
          <w:szCs w:val="24"/>
        </w:rPr>
        <w:t xml:space="preserve"> A periodicidade de atualização do Dossiê das Mulheres de Ananindeua mencionado no caput não poderá ser superior a 12 (doze) meses,</w:t>
      </w:r>
    </w:p>
    <w:p w14:paraId="685D56A1" w14:textId="1DC73511" w:rsidR="00A705AC" w:rsidRDefault="00A705AC" w:rsidP="00A705AC">
      <w:pPr>
        <w:jc w:val="both"/>
        <w:rPr>
          <w:sz w:val="24"/>
          <w:szCs w:val="24"/>
        </w:rPr>
      </w:pPr>
      <w:r w:rsidRPr="00A705AC">
        <w:rPr>
          <w:b/>
          <w:bCs/>
          <w:sz w:val="24"/>
          <w:szCs w:val="24"/>
        </w:rPr>
        <w:t>§5º</w:t>
      </w:r>
      <w:r w:rsidRPr="00A705AC">
        <w:rPr>
          <w:sz w:val="24"/>
          <w:szCs w:val="24"/>
        </w:rPr>
        <w:t xml:space="preserve"> Para a elaboração do Dossiê das Mulheres de Ananindeua previsto no caput deste artigo, a Prefeitura Municipal de Ananindeua poderá firmar parcerias com faculdades/universidades,</w:t>
      </w:r>
      <w:r>
        <w:rPr>
          <w:sz w:val="24"/>
          <w:szCs w:val="24"/>
        </w:rPr>
        <w:t xml:space="preserve"> </w:t>
      </w:r>
      <w:r w:rsidRPr="00A705AC">
        <w:rPr>
          <w:sz w:val="24"/>
          <w:szCs w:val="24"/>
        </w:rPr>
        <w:lastRenderedPageBreak/>
        <w:t>organizações não-governamentais e/ou órgãos oficiais de pesquisa</w:t>
      </w:r>
      <w:r>
        <w:rPr>
          <w:sz w:val="24"/>
          <w:szCs w:val="24"/>
        </w:rPr>
        <w:t xml:space="preserve"> </w:t>
      </w:r>
      <w:r w:rsidRPr="00A705AC">
        <w:rPr>
          <w:sz w:val="24"/>
          <w:szCs w:val="24"/>
        </w:rPr>
        <w:t>em políticas públicas e produção estatística.</w:t>
      </w:r>
    </w:p>
    <w:p w14:paraId="0AC3131B" w14:textId="7BE5D818" w:rsidR="00A705AC" w:rsidRPr="00A705AC" w:rsidRDefault="00A705AC" w:rsidP="00A705AC">
      <w:pPr>
        <w:jc w:val="both"/>
        <w:rPr>
          <w:sz w:val="24"/>
          <w:szCs w:val="24"/>
        </w:rPr>
      </w:pPr>
      <w:r w:rsidRPr="00A705AC">
        <w:rPr>
          <w:b/>
          <w:bCs/>
          <w:sz w:val="24"/>
          <w:szCs w:val="24"/>
        </w:rPr>
        <w:t>Art. 3º</w:t>
      </w:r>
      <w:r w:rsidRPr="00A705AC">
        <w:rPr>
          <w:sz w:val="24"/>
          <w:szCs w:val="24"/>
        </w:rPr>
        <w:t xml:space="preserve"> A metodologia utilizada para preparação do Dossiê das Mulheres de Ananindeua deverá seguir um padrão único para a coleta, tratamento e tabulação dos dados, devendo ser também implementados mecanismos de escuta das mulheres para a elaboração da apresentação dos resultados coletados.</w:t>
      </w:r>
    </w:p>
    <w:p w14:paraId="78C0B45E" w14:textId="77777777" w:rsidR="00A705AC" w:rsidRPr="00A705AC" w:rsidRDefault="00A705AC" w:rsidP="00A705AC">
      <w:pPr>
        <w:jc w:val="both"/>
        <w:rPr>
          <w:sz w:val="24"/>
          <w:szCs w:val="24"/>
        </w:rPr>
      </w:pPr>
      <w:r w:rsidRPr="00A705AC">
        <w:rPr>
          <w:b/>
          <w:bCs/>
          <w:sz w:val="24"/>
          <w:szCs w:val="24"/>
        </w:rPr>
        <w:t>Parágrafo único</w:t>
      </w:r>
      <w:r w:rsidRPr="00A705AC">
        <w:rPr>
          <w:sz w:val="24"/>
          <w:szCs w:val="24"/>
        </w:rPr>
        <w:t>. Para apresentação dos resultados, os dados deverão ser disponibilizados de maneira a permitir a categorização por territórios, critérios sócio econômicos, étnicos, de sexualidade e de faixa etária.</w:t>
      </w:r>
    </w:p>
    <w:p w14:paraId="13D477E2" w14:textId="77777777" w:rsidR="00A705AC" w:rsidRPr="00A705AC" w:rsidRDefault="00A705AC" w:rsidP="00A705AC">
      <w:pPr>
        <w:jc w:val="both"/>
        <w:rPr>
          <w:sz w:val="24"/>
          <w:szCs w:val="24"/>
        </w:rPr>
      </w:pPr>
      <w:r w:rsidRPr="00A705AC">
        <w:rPr>
          <w:b/>
          <w:bCs/>
          <w:sz w:val="24"/>
          <w:szCs w:val="24"/>
        </w:rPr>
        <w:t>Art. 4º</w:t>
      </w:r>
      <w:r w:rsidRPr="00A705AC">
        <w:rPr>
          <w:sz w:val="24"/>
          <w:szCs w:val="24"/>
        </w:rPr>
        <w:t xml:space="preserve"> O Dossiê das Mulheres de Ananindeua deverá estar disponível para acesso à população, em geral, através de publicação no Diário Oficial do Município ou no endereço eletrônico da Prefeitura Municipal na rede mundial de computadores.</w:t>
      </w:r>
    </w:p>
    <w:p w14:paraId="1A1528E4" w14:textId="77777777" w:rsidR="00A705AC" w:rsidRPr="00A705AC" w:rsidRDefault="00A705AC" w:rsidP="00A705AC">
      <w:pPr>
        <w:jc w:val="both"/>
        <w:rPr>
          <w:sz w:val="24"/>
          <w:szCs w:val="24"/>
        </w:rPr>
      </w:pPr>
      <w:r w:rsidRPr="00A705AC">
        <w:rPr>
          <w:b/>
          <w:bCs/>
          <w:sz w:val="24"/>
          <w:szCs w:val="24"/>
        </w:rPr>
        <w:t>Parágrafo único</w:t>
      </w:r>
      <w:r w:rsidRPr="00A705AC">
        <w:rPr>
          <w:sz w:val="24"/>
          <w:szCs w:val="24"/>
        </w:rPr>
        <w:t>. Em hipótese alguma, haverá divulgação de dados pessoais, apenas dos dados estatísticos com o propósito de elaboração, aperfeiçoamento e eventual correção de rumo de políticas públicas de enfrentamento, proteção e acolhimento de mulheres vítimas de violência.</w:t>
      </w:r>
    </w:p>
    <w:p w14:paraId="6E9E39A8" w14:textId="77777777" w:rsidR="00A705AC" w:rsidRDefault="00A705AC" w:rsidP="00A705AC">
      <w:pPr>
        <w:jc w:val="both"/>
        <w:rPr>
          <w:sz w:val="24"/>
          <w:szCs w:val="24"/>
        </w:rPr>
      </w:pPr>
      <w:r w:rsidRPr="00A705AC">
        <w:rPr>
          <w:b/>
          <w:bCs/>
          <w:sz w:val="24"/>
          <w:szCs w:val="24"/>
        </w:rPr>
        <w:t>Art. 5º</w:t>
      </w:r>
      <w:r w:rsidRPr="00A705AC">
        <w:rPr>
          <w:sz w:val="24"/>
          <w:szCs w:val="24"/>
        </w:rPr>
        <w:t xml:space="preserve"> Como desdobramentos do Dossiê das Mulheres de Ananindeua, o Poder Executivo, mediante os dados coletados, tratados, tabulados e analisados, poderá criar, aprimorar e promover políticas de enfrentamento da violência contra a mulher e da promoção da igualdade de gênero.</w:t>
      </w:r>
    </w:p>
    <w:p w14:paraId="3ADDDBC0" w14:textId="628722F2" w:rsidR="00A705AC" w:rsidRPr="00A705AC" w:rsidRDefault="00A705AC" w:rsidP="00A705AC">
      <w:pPr>
        <w:jc w:val="both"/>
        <w:rPr>
          <w:sz w:val="24"/>
          <w:szCs w:val="24"/>
        </w:rPr>
      </w:pPr>
      <w:r w:rsidRPr="00A705AC">
        <w:rPr>
          <w:b/>
          <w:bCs/>
          <w:sz w:val="24"/>
          <w:szCs w:val="24"/>
        </w:rPr>
        <w:t>Art. 6º</w:t>
      </w:r>
      <w:r w:rsidRPr="00A705AC">
        <w:rPr>
          <w:sz w:val="24"/>
          <w:szCs w:val="24"/>
        </w:rPr>
        <w:t xml:space="preserve"> As despesas com a execução desta Lei correrão por conta de dotações orçamentárias próprias, suplementadas, se necessário.</w:t>
      </w:r>
    </w:p>
    <w:p w14:paraId="6C4432C8" w14:textId="77777777" w:rsidR="00A705AC" w:rsidRPr="00A705AC" w:rsidRDefault="00A705AC" w:rsidP="00A705AC">
      <w:pPr>
        <w:jc w:val="both"/>
        <w:rPr>
          <w:sz w:val="24"/>
          <w:szCs w:val="24"/>
        </w:rPr>
      </w:pPr>
      <w:r w:rsidRPr="00A705AC">
        <w:rPr>
          <w:b/>
          <w:bCs/>
          <w:sz w:val="24"/>
          <w:szCs w:val="24"/>
        </w:rPr>
        <w:t>Art. 7º</w:t>
      </w:r>
      <w:r w:rsidRPr="00A705AC">
        <w:rPr>
          <w:sz w:val="24"/>
          <w:szCs w:val="24"/>
        </w:rPr>
        <w:t xml:space="preserve"> O Poder Executivo regulamentará, no que couber, esta Lei no prazo de 90 (noventa) dias contados a partir da data de sua publicação.</w:t>
      </w:r>
    </w:p>
    <w:p w14:paraId="367F0F73" w14:textId="29DB8E8D" w:rsidR="00545883" w:rsidRPr="00545883" w:rsidRDefault="00A705AC" w:rsidP="00A705AC">
      <w:pPr>
        <w:jc w:val="both"/>
        <w:rPr>
          <w:sz w:val="24"/>
          <w:szCs w:val="24"/>
        </w:rPr>
      </w:pPr>
      <w:r w:rsidRPr="00A705AC">
        <w:rPr>
          <w:b/>
          <w:bCs/>
          <w:sz w:val="24"/>
          <w:szCs w:val="24"/>
        </w:rPr>
        <w:t>Art. 8º</w:t>
      </w:r>
      <w:r w:rsidRPr="00A705AC">
        <w:rPr>
          <w:sz w:val="24"/>
          <w:szCs w:val="24"/>
        </w:rPr>
        <w:t xml:space="preserve"> Esta Lei entra em vigor na data de sua publicação</w:t>
      </w:r>
      <w:r w:rsidR="00545883" w:rsidRPr="00545883">
        <w:rPr>
          <w:sz w:val="24"/>
          <w:szCs w:val="24"/>
        </w:rPr>
        <w:t>.</w:t>
      </w:r>
    </w:p>
    <w:p w14:paraId="1958C092" w14:textId="4C397F4D" w:rsidR="0067090E" w:rsidRPr="00545883" w:rsidRDefault="0067090E" w:rsidP="00545883">
      <w:pPr>
        <w:pStyle w:val="Cabealho"/>
        <w:spacing w:after="240" w:line="276" w:lineRule="auto"/>
        <w:jc w:val="both"/>
        <w:rPr>
          <w:rFonts w:cstheme="minorHAnsi"/>
          <w:sz w:val="24"/>
          <w:szCs w:val="24"/>
        </w:rPr>
      </w:pPr>
      <w:r w:rsidRPr="00545883">
        <w:rPr>
          <w:rFonts w:cstheme="minorHAnsi"/>
          <w:sz w:val="24"/>
          <w:szCs w:val="24"/>
        </w:rPr>
        <w:t xml:space="preserve">Câmara Municipal de Ananindeua Plenário "Vereador JOÃO NUNES", ____ de </w:t>
      </w:r>
      <w:r w:rsidR="00A705AC">
        <w:rPr>
          <w:rFonts w:cstheme="minorHAnsi"/>
          <w:sz w:val="24"/>
          <w:szCs w:val="24"/>
        </w:rPr>
        <w:t>maio</w:t>
      </w:r>
      <w:r w:rsidRPr="00545883">
        <w:rPr>
          <w:rFonts w:cstheme="minorHAnsi"/>
          <w:sz w:val="24"/>
          <w:szCs w:val="24"/>
        </w:rPr>
        <w:t xml:space="preserve"> de 2025.</w:t>
      </w:r>
    </w:p>
    <w:p w14:paraId="04A05C70" w14:textId="77777777" w:rsidR="00A705AC" w:rsidRDefault="00A705AC" w:rsidP="00A705AC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7ECEC762" w14:textId="77777777" w:rsidR="00A705AC" w:rsidRDefault="00A705AC" w:rsidP="00A705AC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4AE70A6F" w14:textId="5DC3FBED" w:rsidR="004E503E" w:rsidRPr="006219AD" w:rsidRDefault="004E503E" w:rsidP="00A705AC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6219AD">
        <w:rPr>
          <w:rFonts w:cstheme="minorHAnsi"/>
          <w:sz w:val="24"/>
          <w:szCs w:val="24"/>
        </w:rPr>
        <w:t>____________________________________________</w:t>
      </w:r>
    </w:p>
    <w:p w14:paraId="1C882AE7" w14:textId="77777777" w:rsidR="004E503E" w:rsidRDefault="004E503E" w:rsidP="00A705AC">
      <w:pPr>
        <w:pStyle w:val="SemEspaamento"/>
        <w:jc w:val="center"/>
        <w:rPr>
          <w:rFonts w:asciiTheme="minorHAnsi" w:hAnsiTheme="minorHAnsi" w:cstheme="minorHAnsi"/>
          <w:i/>
        </w:rPr>
      </w:pPr>
      <w:r w:rsidRPr="006219AD">
        <w:rPr>
          <w:rFonts w:asciiTheme="minorHAnsi" w:hAnsiTheme="minorHAnsi" w:cstheme="minorHAnsi"/>
          <w:i/>
          <w:sz w:val="24"/>
          <w:szCs w:val="24"/>
        </w:rPr>
        <w:t xml:space="preserve"> </w:t>
      </w:r>
      <w:r w:rsidRPr="006219AD">
        <w:rPr>
          <w:rFonts w:asciiTheme="minorHAnsi" w:hAnsiTheme="minorHAnsi" w:cstheme="minorHAnsi"/>
          <w:b/>
          <w:bCs/>
          <w:i/>
          <w:sz w:val="24"/>
          <w:szCs w:val="24"/>
        </w:rPr>
        <w:t>Vereadora Francy Pará</w:t>
      </w:r>
      <w:r w:rsidRPr="006219AD">
        <w:rPr>
          <w:rFonts w:asciiTheme="minorHAnsi" w:hAnsiTheme="minorHAnsi" w:cstheme="minorHAnsi"/>
          <w:i/>
          <w:sz w:val="24"/>
          <w:szCs w:val="24"/>
        </w:rPr>
        <w:t xml:space="preserve"> – </w:t>
      </w:r>
      <w:r w:rsidRPr="006219AD">
        <w:rPr>
          <w:rFonts w:asciiTheme="minorHAnsi" w:hAnsiTheme="minorHAnsi" w:cstheme="minorHAnsi"/>
          <w:i/>
        </w:rPr>
        <w:t>PODEMOS</w:t>
      </w:r>
      <w:bookmarkEnd w:id="0"/>
    </w:p>
    <w:p w14:paraId="7897BA26" w14:textId="77777777" w:rsidR="00A705AC" w:rsidRPr="00A705AC" w:rsidRDefault="00A705AC" w:rsidP="00A705AC">
      <w:pPr>
        <w:widowControl w:val="0"/>
        <w:suppressAutoHyphens/>
        <w:jc w:val="center"/>
        <w:rPr>
          <w:rFonts w:ascii="Calibri" w:eastAsia="Calibri" w:hAnsi="Calibri" w:cs="Calibri"/>
          <w:lang w:val="pt-PT" w:eastAsia="en-US"/>
        </w:rPr>
      </w:pPr>
      <w:r w:rsidRPr="00A705AC">
        <w:rPr>
          <w:rFonts w:ascii="Calibri" w:eastAsia="Calibri" w:hAnsi="Calibri" w:cs="Calibri"/>
          <w:lang w:val="pt-PT" w:eastAsia="en-US"/>
        </w:rPr>
        <w:lastRenderedPageBreak/>
        <w:t>JUSTIFICATIVA</w:t>
      </w:r>
    </w:p>
    <w:p w14:paraId="298FDBBA" w14:textId="31D28A5E" w:rsidR="00A705AC" w:rsidRDefault="00A705AC" w:rsidP="00A705AC">
      <w:pPr>
        <w:widowControl w:val="0"/>
        <w:suppressAutoHyphens/>
        <w:ind w:firstLine="709"/>
        <w:jc w:val="both"/>
        <w:rPr>
          <w:rFonts w:ascii="Calibri" w:eastAsia="Calibri" w:hAnsi="Calibri" w:cs="Calibri"/>
          <w:lang w:val="pt-PT" w:eastAsia="en-US"/>
        </w:rPr>
      </w:pPr>
      <w:r w:rsidRPr="00A705AC">
        <w:rPr>
          <w:rFonts w:ascii="Calibri" w:eastAsia="Calibri" w:hAnsi="Calibri" w:cs="Calibri"/>
          <w:lang w:val="pt-PT" w:eastAsia="en-US"/>
        </w:rPr>
        <w:t>Diante a aprovação da Lei Maria da Penha, em 2006, o Brasil vem avançando no reconhecimento da violência contra a mulher como um problema de toda a sociedade e responsabilidade do Estado em seu enfrentamento</w:t>
      </w:r>
      <w:r>
        <w:rPr>
          <w:rFonts w:ascii="Calibri" w:eastAsia="Calibri" w:hAnsi="Calibri" w:cs="Calibri"/>
          <w:lang w:val="pt-PT" w:eastAsia="en-US"/>
        </w:rPr>
        <w:t xml:space="preserve"> portanto, p</w:t>
      </w:r>
      <w:r w:rsidRPr="00A705AC">
        <w:rPr>
          <w:rFonts w:ascii="Calibri" w:eastAsia="Calibri" w:hAnsi="Calibri" w:cs="Calibri"/>
          <w:lang w:val="pt-PT" w:eastAsia="en-US"/>
        </w:rPr>
        <w:t>ara que se possa efetivamente coibir a violência contra as mulheres e devidamente protegê-las, é preciso construir e implementar políticas públicas que abranjam desde a prevenção até a assistência e proteção às vítimas.</w:t>
      </w:r>
      <w:r>
        <w:rPr>
          <w:rFonts w:ascii="Calibri" w:eastAsia="Calibri" w:hAnsi="Calibri" w:cs="Calibri"/>
          <w:lang w:val="pt-PT" w:eastAsia="en-US"/>
        </w:rPr>
        <w:t xml:space="preserve"> </w:t>
      </w:r>
      <w:r w:rsidRPr="00A705AC">
        <w:rPr>
          <w:rFonts w:ascii="Calibri" w:eastAsia="Calibri" w:hAnsi="Calibri" w:cs="Calibri"/>
          <w:lang w:val="pt-PT" w:eastAsia="en-US"/>
        </w:rPr>
        <w:t>Neste sentido, faz-se urgente construir uma base de dados precisa e sistematizada, de mobo a viabilizar as reais dimensões do problema em nosso município, num documento doravante denominado Dossiê das Mulheres de Ananindeua.</w:t>
      </w:r>
    </w:p>
    <w:p w14:paraId="6DEB8379" w14:textId="77777777" w:rsidR="00A705AC" w:rsidRDefault="00A705AC" w:rsidP="00A705AC">
      <w:pPr>
        <w:widowControl w:val="0"/>
        <w:suppressAutoHyphens/>
        <w:ind w:firstLine="709"/>
        <w:jc w:val="both"/>
        <w:rPr>
          <w:rFonts w:ascii="Calibri" w:eastAsia="Calibri" w:hAnsi="Calibri" w:cs="Calibri"/>
          <w:lang w:val="pt-PT" w:eastAsia="en-US"/>
        </w:rPr>
      </w:pPr>
      <w:r w:rsidRPr="00A705AC">
        <w:rPr>
          <w:rFonts w:ascii="Calibri" w:eastAsia="Calibri" w:hAnsi="Calibri" w:cs="Calibri"/>
          <w:lang w:val="pt-PT" w:eastAsia="en-US"/>
        </w:rPr>
        <w:t>Assim, a presente propositura visa sistematizar os dados de violência contra a mulher ananindeuense, a partit das informações disponibilizadas pelos órgãos públicos que cotidianamente se relacionam com a questão, de modo a que se tenha produtos estatísticos (gráficos, tabelas e projeções), para diagnósticos precisos, e daí ocorra o aprimoramento da proteção social.</w:t>
      </w:r>
    </w:p>
    <w:p w14:paraId="43CC4EDA" w14:textId="77777777" w:rsidR="00A705AC" w:rsidRDefault="00A705AC" w:rsidP="00A705AC">
      <w:pPr>
        <w:widowControl w:val="0"/>
        <w:suppressAutoHyphens/>
        <w:ind w:firstLine="709"/>
        <w:jc w:val="both"/>
        <w:rPr>
          <w:rFonts w:ascii="Calibri" w:eastAsia="Calibri" w:hAnsi="Calibri" w:cs="Calibri"/>
          <w:lang w:val="pt-PT" w:eastAsia="en-US"/>
        </w:rPr>
      </w:pPr>
      <w:r w:rsidRPr="00A705AC">
        <w:rPr>
          <w:rFonts w:ascii="Calibri" w:eastAsia="Calibri" w:hAnsi="Calibri" w:cs="Calibri"/>
          <w:lang w:val="pt-PT" w:eastAsia="en-US"/>
        </w:rPr>
        <w:t>Particularmente creio que a dificuldade em se produzir políticas públicas eficientes e eficazes está na falta de um banco de dados que reúna as fontes e os atendimentos realizados às mulheres nos diferentes órgãos públicos que lidam com a violência e seus reflexos. É preciso utilizar estas informações e compartilhá-las entre os diversos atores sociais envolvidos na prestação de políticas públicas municipais às mulheres. Isto inclui, em especial, o sistema de saúde e a rede de assistência social.</w:t>
      </w:r>
    </w:p>
    <w:p w14:paraId="74B74DF6" w14:textId="77777777" w:rsidR="00A705AC" w:rsidRDefault="00A705AC" w:rsidP="00A705AC">
      <w:pPr>
        <w:widowControl w:val="0"/>
        <w:suppressAutoHyphens/>
        <w:ind w:firstLine="709"/>
        <w:jc w:val="both"/>
        <w:rPr>
          <w:rFonts w:ascii="Calibri" w:eastAsia="Calibri" w:hAnsi="Calibri" w:cs="Calibri"/>
          <w:lang w:val="pt-PT" w:eastAsia="en-US"/>
        </w:rPr>
      </w:pPr>
      <w:r w:rsidRPr="00A705AC">
        <w:rPr>
          <w:rFonts w:ascii="Calibri" w:eastAsia="Calibri" w:hAnsi="Calibri" w:cs="Calibri"/>
          <w:lang w:val="pt-PT" w:eastAsia="en-US"/>
        </w:rPr>
        <w:t>Desta forma, tenho a mais absoluta certeza de que, em sendo aprovado por esta Casa de Leis, sacionado e implementado pelo Poder Executivo, o Dossiê das Mulheres de Ananindeua deverá viabilizar periodicamente a produção estatística para toda a sociedade ananindeuense, contribuindo para a construção de políticas públicas inter setoriais mais assertivas no que tange à proteção e acolhimento das mulheres em situação de violência.</w:t>
      </w:r>
    </w:p>
    <w:p w14:paraId="498B77EB" w14:textId="77777777" w:rsidR="00A705AC" w:rsidRDefault="00A705AC" w:rsidP="00A705AC">
      <w:pPr>
        <w:widowControl w:val="0"/>
        <w:suppressAutoHyphens/>
        <w:ind w:firstLine="709"/>
        <w:jc w:val="both"/>
        <w:rPr>
          <w:rFonts w:ascii="Calibri" w:eastAsia="Calibri" w:hAnsi="Calibri" w:cs="Calibri"/>
          <w:lang w:val="pt-PT" w:eastAsia="en-US"/>
        </w:rPr>
      </w:pPr>
      <w:r w:rsidRPr="00A705AC">
        <w:rPr>
          <w:rFonts w:ascii="Calibri" w:eastAsia="Calibri" w:hAnsi="Calibri" w:cs="Calibri"/>
          <w:lang w:val="pt-PT" w:eastAsia="en-US"/>
        </w:rPr>
        <w:t>Da mesma forma, os dados levantados auxiliarão na identificação de possíveis assimetrias entre as regiões do Município de Ananindeua e/ou entre os diferentes perfis de mulheres, orientando possíveis correções de rumo e enfoques de atuação do Poder Público Municipal no atendimento a estas mulheres.</w:t>
      </w:r>
    </w:p>
    <w:p w14:paraId="6A8FC645" w14:textId="15FE190E" w:rsidR="00A705AC" w:rsidRDefault="00A705AC" w:rsidP="00A705AC">
      <w:pPr>
        <w:widowControl w:val="0"/>
        <w:suppressAutoHyphens/>
        <w:ind w:firstLine="709"/>
        <w:jc w:val="both"/>
        <w:rPr>
          <w:rFonts w:ascii="Calibri" w:eastAsia="Calibri" w:hAnsi="Calibri" w:cs="Calibri"/>
          <w:lang w:val="pt-PT" w:eastAsia="en-US"/>
        </w:rPr>
      </w:pPr>
      <w:r w:rsidRPr="00A705AC">
        <w:rPr>
          <w:rFonts w:ascii="Calibri" w:eastAsia="Calibri" w:hAnsi="Calibri" w:cs="Calibri"/>
          <w:lang w:val="pt-PT" w:eastAsia="en-US"/>
        </w:rPr>
        <w:t>Desta forma, peço aos membros desta Casa de Leis, diante da relevância da matéria, celeridade na tramitação e o apoio em Plenário.</w:t>
      </w:r>
    </w:p>
    <w:p w14:paraId="0B5BF287" w14:textId="77777777" w:rsidR="00A705AC" w:rsidRPr="00545883" w:rsidRDefault="00A705AC" w:rsidP="00A705AC">
      <w:pPr>
        <w:pStyle w:val="Cabealho"/>
        <w:spacing w:after="240" w:line="276" w:lineRule="auto"/>
        <w:jc w:val="both"/>
        <w:rPr>
          <w:rFonts w:cstheme="minorHAnsi"/>
          <w:sz w:val="24"/>
          <w:szCs w:val="24"/>
        </w:rPr>
      </w:pPr>
      <w:r w:rsidRPr="00545883">
        <w:rPr>
          <w:rFonts w:cstheme="minorHAnsi"/>
          <w:sz w:val="24"/>
          <w:szCs w:val="24"/>
        </w:rPr>
        <w:t xml:space="preserve">Câmara Municipal de Ananindeua Plenário "Vereador JOÃO NUNES", ____ de </w:t>
      </w:r>
      <w:r>
        <w:rPr>
          <w:rFonts w:cstheme="minorHAnsi"/>
          <w:sz w:val="24"/>
          <w:szCs w:val="24"/>
        </w:rPr>
        <w:t>maio</w:t>
      </w:r>
      <w:r w:rsidRPr="00545883">
        <w:rPr>
          <w:rFonts w:cstheme="minorHAnsi"/>
          <w:sz w:val="24"/>
          <w:szCs w:val="24"/>
        </w:rPr>
        <w:t xml:space="preserve"> de 2025.</w:t>
      </w:r>
    </w:p>
    <w:p w14:paraId="74980BC1" w14:textId="77777777" w:rsidR="00A705AC" w:rsidRDefault="00A705AC" w:rsidP="00A705AC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3411C635" w14:textId="77777777" w:rsidR="00A705AC" w:rsidRDefault="00A705AC" w:rsidP="00A705AC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65587750" w14:textId="28EDA889" w:rsidR="00A705AC" w:rsidRPr="006219AD" w:rsidRDefault="00A705AC" w:rsidP="00A705AC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6219AD">
        <w:rPr>
          <w:rFonts w:cstheme="minorHAnsi"/>
          <w:sz w:val="24"/>
          <w:szCs w:val="24"/>
        </w:rPr>
        <w:t>____________________________________________</w:t>
      </w:r>
    </w:p>
    <w:p w14:paraId="0DE63007" w14:textId="77777777" w:rsidR="00A705AC" w:rsidRDefault="00A705AC" w:rsidP="00A705AC">
      <w:pPr>
        <w:pStyle w:val="SemEspaamento"/>
        <w:jc w:val="center"/>
        <w:rPr>
          <w:rFonts w:asciiTheme="minorHAnsi" w:hAnsiTheme="minorHAnsi" w:cstheme="minorHAnsi"/>
          <w:i/>
        </w:rPr>
      </w:pPr>
      <w:r w:rsidRPr="006219AD">
        <w:rPr>
          <w:rFonts w:asciiTheme="minorHAnsi" w:hAnsiTheme="minorHAnsi" w:cstheme="minorHAnsi"/>
          <w:i/>
          <w:sz w:val="24"/>
          <w:szCs w:val="24"/>
        </w:rPr>
        <w:t xml:space="preserve"> </w:t>
      </w:r>
      <w:r w:rsidRPr="006219AD">
        <w:rPr>
          <w:rFonts w:asciiTheme="minorHAnsi" w:hAnsiTheme="minorHAnsi" w:cstheme="minorHAnsi"/>
          <w:b/>
          <w:bCs/>
          <w:i/>
          <w:sz w:val="24"/>
          <w:szCs w:val="24"/>
        </w:rPr>
        <w:t>Vereadora Francy Pará</w:t>
      </w:r>
      <w:r w:rsidRPr="006219AD">
        <w:rPr>
          <w:rFonts w:asciiTheme="minorHAnsi" w:hAnsiTheme="minorHAnsi" w:cstheme="minorHAnsi"/>
          <w:i/>
          <w:sz w:val="24"/>
          <w:szCs w:val="24"/>
        </w:rPr>
        <w:t xml:space="preserve"> – </w:t>
      </w:r>
      <w:r w:rsidRPr="006219AD">
        <w:rPr>
          <w:rFonts w:asciiTheme="minorHAnsi" w:hAnsiTheme="minorHAnsi" w:cstheme="minorHAnsi"/>
          <w:i/>
        </w:rPr>
        <w:t>PODEMOS</w:t>
      </w:r>
    </w:p>
    <w:sectPr w:rsidR="00A705AC" w:rsidSect="004E503E">
      <w:headerReference w:type="default" r:id="rId9"/>
      <w:footerReference w:type="default" r:id="rId10"/>
      <w:pgSz w:w="11906" w:h="16838"/>
      <w:pgMar w:top="3544" w:right="1304" w:bottom="1559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66B2E8" w14:textId="77777777" w:rsidR="003D07FE" w:rsidRDefault="003D07FE" w:rsidP="007340E8">
      <w:pPr>
        <w:spacing w:after="0" w:line="240" w:lineRule="auto"/>
      </w:pPr>
      <w:r>
        <w:separator/>
      </w:r>
    </w:p>
  </w:endnote>
  <w:endnote w:type="continuationSeparator" w:id="0">
    <w:p w14:paraId="1CBBA305" w14:textId="77777777" w:rsidR="003D07FE" w:rsidRDefault="003D07FE" w:rsidP="00734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BD620" w14:textId="183A3342" w:rsidR="00323461" w:rsidRPr="006E55D8" w:rsidRDefault="002328FF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bookmarkStart w:id="1" w:name="_Hlk147908087"/>
    <w:bookmarkStart w:id="2" w:name="_Hlk147908088"/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64384" behindDoc="0" locked="0" layoutInCell="0" allowOverlap="1" wp14:anchorId="7CCB3941" wp14:editId="2B97A820">
              <wp:simplePos x="0" y="0"/>
              <wp:positionH relativeFrom="leftMargin">
                <wp:posOffset>6148070</wp:posOffset>
              </wp:positionH>
              <wp:positionV relativeFrom="margin">
                <wp:posOffset>7510335</wp:posOffset>
              </wp:positionV>
              <wp:extent cx="1054100" cy="483235"/>
              <wp:effectExtent l="0" t="0" r="0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C89D31" w14:textId="77777777" w:rsidR="00323461" w:rsidRDefault="008E59C9" w:rsidP="00323461">
                            <w:pPr>
                              <w:jc w:val="center"/>
                              <w:rPr>
                                <w:color w:val="4F81BD" w:themeColor="accent1"/>
                              </w:rPr>
                            </w:pPr>
                            <w:r>
                              <w:fldChar w:fldCharType="begin"/>
                            </w:r>
                            <w:r w:rsidR="00323461"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="00047C33" w:rsidRPr="00047C33">
                              <w:rPr>
                                <w:noProof/>
                                <w:color w:val="4F81BD" w:themeColor="accent1"/>
                              </w:rPr>
                              <w:t>2</w:t>
                            </w:r>
                            <w:r>
                              <w:rPr>
                                <w:color w:val="4F81BD" w:themeColor="accent1"/>
                              </w:rPr>
                              <w:fldChar w:fldCharType="end"/>
                            </w:r>
                          </w:p>
                          <w:p w14:paraId="17433CF7" w14:textId="77777777" w:rsidR="00323461" w:rsidRDefault="00323461" w:rsidP="00323461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CB3941" id="Grupo 2" o:spid="_x0000_s1026" style="position:absolute;left:0;text-align:left;margin-left:484.1pt;margin-top:591.35pt;width:83pt;height:38.05pt;z-index:251664384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5CC89D31" w14:textId="77777777" w:rsidR="00323461" w:rsidRDefault="008E59C9" w:rsidP="00323461">
                      <w:pPr>
                        <w:jc w:val="center"/>
                        <w:rPr>
                          <w:color w:val="4F81BD" w:themeColor="accent1"/>
                        </w:rPr>
                      </w:pPr>
                      <w:r>
                        <w:fldChar w:fldCharType="begin"/>
                      </w:r>
                      <w:r w:rsidR="00323461">
                        <w:instrText>PAGE   \* MERGEFORMAT</w:instrText>
                      </w:r>
                      <w:r>
                        <w:fldChar w:fldCharType="separate"/>
                      </w:r>
                      <w:r w:rsidR="00047C33" w:rsidRPr="00047C33">
                        <w:rPr>
                          <w:noProof/>
                          <w:color w:val="4F81BD" w:themeColor="accent1"/>
                        </w:rPr>
                        <w:t>2</w:t>
                      </w:r>
                      <w:r>
                        <w:rPr>
                          <w:color w:val="4F81BD" w:themeColor="accent1"/>
                        </w:rPr>
                        <w:fldChar w:fldCharType="end"/>
                      </w:r>
                    </w:p>
                    <w:p w14:paraId="17433CF7" w14:textId="77777777" w:rsidR="00323461" w:rsidRDefault="00323461" w:rsidP="00323461"/>
                  </w:txbxContent>
                </v:textbox>
              </v:shape>
              <w10:wrap anchorx="margin" anchory="margin"/>
            </v:group>
          </w:pict>
        </mc:Fallback>
      </mc:AlternateContent>
    </w:r>
    <w:sdt>
      <w:sdtPr>
        <w:rPr>
          <w:color w:val="808080" w:themeColor="background1" w:themeShade="80"/>
        </w:rPr>
        <w:alias w:val="Empresa"/>
        <w:id w:val="76117946"/>
        <w:placeholder>
          <w:docPart w:val="0A05B75B7F364F648D12D931342F27BE"/>
        </w:placeholder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 w:rsidR="006B1262">
          <w:rPr>
            <w:color w:val="808080" w:themeColor="background1" w:themeShade="80"/>
          </w:rPr>
          <w:t>Gabinete da</w:t>
        </w:r>
        <w:r w:rsidR="00980CF9">
          <w:rPr>
            <w:color w:val="808080" w:themeColor="background1" w:themeShade="80"/>
          </w:rPr>
          <w:t xml:space="preserve"> vereadora Francy Pará</w:t>
        </w:r>
      </w:sdtContent>
    </w:sdt>
  </w:p>
  <w:p w14:paraId="1A124858" w14:textId="273430A0" w:rsidR="00323461" w:rsidRPr="00DC280D" w:rsidRDefault="00000000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sdt>
      <w:sdtPr>
        <w:rPr>
          <w:color w:val="808080" w:themeColor="background1" w:themeShade="80"/>
        </w:rPr>
        <w:alias w:val="Endereço"/>
        <w:id w:val="76117950"/>
        <w:placeholder>
          <w:docPart w:val="C68463175620463395CAD9D687C04633"/>
        </w:placeholder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 w:rsidR="00323461">
          <w:rPr>
            <w:color w:val="808080" w:themeColor="background1" w:themeShade="80"/>
          </w:rPr>
          <w:t>Palácio Legislativo João Paulo II / Área Metropolitana / Ananindeua - Pará</w:t>
        </w:r>
      </w:sdtContent>
    </w:sdt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A9573C" w14:textId="77777777" w:rsidR="003D07FE" w:rsidRDefault="003D07FE" w:rsidP="007340E8">
      <w:pPr>
        <w:spacing w:after="0" w:line="240" w:lineRule="auto"/>
      </w:pPr>
      <w:r>
        <w:separator/>
      </w:r>
    </w:p>
  </w:footnote>
  <w:footnote w:type="continuationSeparator" w:id="0">
    <w:p w14:paraId="51BAD482" w14:textId="77777777" w:rsidR="003D07FE" w:rsidRDefault="003D07FE" w:rsidP="00734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A53A5" w14:textId="38FE09EA" w:rsidR="004E503E" w:rsidRDefault="004E503E" w:rsidP="004E503E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67456" behindDoc="1" locked="0" layoutInCell="1" allowOverlap="1" wp14:anchorId="25A96CF5" wp14:editId="6FC5AF65">
          <wp:simplePos x="0" y="0"/>
          <wp:positionH relativeFrom="column">
            <wp:posOffset>-483235</wp:posOffset>
          </wp:positionH>
          <wp:positionV relativeFrom="paragraph">
            <wp:posOffset>-50914</wp:posOffset>
          </wp:positionV>
          <wp:extent cx="1314450" cy="934085"/>
          <wp:effectExtent l="0" t="0" r="0" b="0"/>
          <wp:wrapNone/>
          <wp:docPr id="510554651" name="Imagem 5105546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437" b="14437"/>
                  <a:stretch>
                    <a:fillRect/>
                  </a:stretch>
                </pic:blipFill>
                <pic:spPr bwMode="auto">
                  <a:xfrm>
                    <a:off x="0" y="0"/>
                    <a:ext cx="1314450" cy="93408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32"/>
        <w:szCs w:val="32"/>
      </w:rPr>
      <w:drawing>
        <wp:anchor distT="0" distB="0" distL="114300" distR="114300" simplePos="0" relativeHeight="251668480" behindDoc="1" locked="0" layoutInCell="1" allowOverlap="1" wp14:anchorId="0DE69EF8" wp14:editId="636D4B83">
          <wp:simplePos x="0" y="0"/>
          <wp:positionH relativeFrom="margin">
            <wp:posOffset>4912360</wp:posOffset>
          </wp:positionH>
          <wp:positionV relativeFrom="paragraph">
            <wp:posOffset>48146</wp:posOffset>
          </wp:positionV>
          <wp:extent cx="1567180" cy="809625"/>
          <wp:effectExtent l="0" t="0" r="0" b="0"/>
          <wp:wrapNone/>
          <wp:docPr id="1326488178" name="Imagem 13264881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567180" cy="8096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sz w:val="32"/>
        <w:szCs w:val="32"/>
      </w:rPr>
      <w:drawing>
        <wp:anchor distT="0" distB="0" distL="114300" distR="114300" simplePos="0" relativeHeight="251666432" behindDoc="0" locked="0" layoutInCell="1" allowOverlap="1" wp14:anchorId="72F6BC00" wp14:editId="7E973CEA">
          <wp:simplePos x="0" y="0"/>
          <wp:positionH relativeFrom="margin">
            <wp:posOffset>2651760</wp:posOffset>
          </wp:positionH>
          <wp:positionV relativeFrom="paragraph">
            <wp:posOffset>-33020</wp:posOffset>
          </wp:positionV>
          <wp:extent cx="742950" cy="742950"/>
          <wp:effectExtent l="0" t="0" r="0" b="0"/>
          <wp:wrapTopAndBottom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sz w:val="32"/>
        <w:szCs w:val="32"/>
      </w:rPr>
      <w:t>CÂMARA MUNICIPAL DE ANANINDEUA</w:t>
    </w:r>
  </w:p>
  <w:p w14:paraId="20A7DC93" w14:textId="77777777" w:rsidR="004E503E" w:rsidRPr="00DA7DE0" w:rsidRDefault="004E503E" w:rsidP="004E503E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62C5C200" w14:textId="77777777" w:rsidR="004E503E" w:rsidRDefault="004E503E" w:rsidP="004E503E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57B06898" w14:textId="77777777" w:rsidR="004E503E" w:rsidRPr="009B54C8" w:rsidRDefault="004E503E" w:rsidP="004E503E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Pr="009B54C8">
      <w:rPr>
        <w:b/>
        <w:noProof/>
        <w:sz w:val="24"/>
        <w:szCs w:val="18"/>
      </w:rPr>
      <w:t xml:space="preserve"> </w:t>
    </w:r>
    <w:r>
      <w:rPr>
        <w:b/>
        <w:noProof/>
        <w:sz w:val="24"/>
        <w:szCs w:val="18"/>
      </w:rPr>
      <w:t xml:space="preserve">FRANCY </w:t>
    </w:r>
    <w:r w:rsidRPr="009B54C8">
      <w:rPr>
        <w:b/>
        <w:noProof/>
        <w:sz w:val="24"/>
        <w:szCs w:val="18"/>
      </w:rPr>
      <w:t>PARÁ</w:t>
    </w:r>
  </w:p>
  <w:p w14:paraId="3D47E671" w14:textId="77777777" w:rsidR="004E503E" w:rsidRDefault="004E503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B7CC2"/>
    <w:multiLevelType w:val="hybridMultilevel"/>
    <w:tmpl w:val="5158FA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74627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9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D1"/>
    <w:rsid w:val="00001CA2"/>
    <w:rsid w:val="00002541"/>
    <w:rsid w:val="00002B52"/>
    <w:rsid w:val="000031D2"/>
    <w:rsid w:val="00003499"/>
    <w:rsid w:val="000057B1"/>
    <w:rsid w:val="00007E09"/>
    <w:rsid w:val="00013661"/>
    <w:rsid w:val="00013D60"/>
    <w:rsid w:val="000145D3"/>
    <w:rsid w:val="00014A40"/>
    <w:rsid w:val="000217E3"/>
    <w:rsid w:val="00026E64"/>
    <w:rsid w:val="000350E4"/>
    <w:rsid w:val="00035BCD"/>
    <w:rsid w:val="00036DAF"/>
    <w:rsid w:val="00040A01"/>
    <w:rsid w:val="00041224"/>
    <w:rsid w:val="0004326B"/>
    <w:rsid w:val="000443E6"/>
    <w:rsid w:val="00047C33"/>
    <w:rsid w:val="00053B48"/>
    <w:rsid w:val="00065D51"/>
    <w:rsid w:val="000727F0"/>
    <w:rsid w:val="00075F2A"/>
    <w:rsid w:val="00076A86"/>
    <w:rsid w:val="000809F7"/>
    <w:rsid w:val="00081FDB"/>
    <w:rsid w:val="00083839"/>
    <w:rsid w:val="00092B23"/>
    <w:rsid w:val="000931C2"/>
    <w:rsid w:val="0009352D"/>
    <w:rsid w:val="00095F25"/>
    <w:rsid w:val="000A1E87"/>
    <w:rsid w:val="000A2710"/>
    <w:rsid w:val="000A32A1"/>
    <w:rsid w:val="000C1162"/>
    <w:rsid w:val="000C30D6"/>
    <w:rsid w:val="000C34AA"/>
    <w:rsid w:val="000C4749"/>
    <w:rsid w:val="000C56C1"/>
    <w:rsid w:val="000C70E5"/>
    <w:rsid w:val="000D1E45"/>
    <w:rsid w:val="000D436C"/>
    <w:rsid w:val="000D5388"/>
    <w:rsid w:val="000E30A7"/>
    <w:rsid w:val="000E4C9B"/>
    <w:rsid w:val="000E610C"/>
    <w:rsid w:val="000F157A"/>
    <w:rsid w:val="000F216A"/>
    <w:rsid w:val="000F7B34"/>
    <w:rsid w:val="001005C0"/>
    <w:rsid w:val="00100CB3"/>
    <w:rsid w:val="00101979"/>
    <w:rsid w:val="00107E6A"/>
    <w:rsid w:val="00112AD1"/>
    <w:rsid w:val="00113535"/>
    <w:rsid w:val="00113D05"/>
    <w:rsid w:val="00115C49"/>
    <w:rsid w:val="00122937"/>
    <w:rsid w:val="00124062"/>
    <w:rsid w:val="001602F8"/>
    <w:rsid w:val="001645FD"/>
    <w:rsid w:val="00174EED"/>
    <w:rsid w:val="0018461F"/>
    <w:rsid w:val="001848C6"/>
    <w:rsid w:val="001859C1"/>
    <w:rsid w:val="001872F9"/>
    <w:rsid w:val="00197B72"/>
    <w:rsid w:val="001A4C2E"/>
    <w:rsid w:val="001A564F"/>
    <w:rsid w:val="001A7625"/>
    <w:rsid w:val="001B035F"/>
    <w:rsid w:val="001B27A1"/>
    <w:rsid w:val="001C1CF6"/>
    <w:rsid w:val="001C472E"/>
    <w:rsid w:val="001C4BC2"/>
    <w:rsid w:val="001C6D7B"/>
    <w:rsid w:val="001D0404"/>
    <w:rsid w:val="001D214B"/>
    <w:rsid w:val="001D50F2"/>
    <w:rsid w:val="001E662B"/>
    <w:rsid w:val="00207FE8"/>
    <w:rsid w:val="0021046A"/>
    <w:rsid w:val="00214D23"/>
    <w:rsid w:val="00215988"/>
    <w:rsid w:val="00215A70"/>
    <w:rsid w:val="0022252B"/>
    <w:rsid w:val="00225D8D"/>
    <w:rsid w:val="00226D04"/>
    <w:rsid w:val="002328FF"/>
    <w:rsid w:val="002335FC"/>
    <w:rsid w:val="00235BC8"/>
    <w:rsid w:val="00235CA0"/>
    <w:rsid w:val="00244D7A"/>
    <w:rsid w:val="00245D85"/>
    <w:rsid w:val="00252284"/>
    <w:rsid w:val="002560BE"/>
    <w:rsid w:val="002613CC"/>
    <w:rsid w:val="00267792"/>
    <w:rsid w:val="00283BBA"/>
    <w:rsid w:val="0029029E"/>
    <w:rsid w:val="00290DD6"/>
    <w:rsid w:val="0029400A"/>
    <w:rsid w:val="0029552B"/>
    <w:rsid w:val="002A5EC6"/>
    <w:rsid w:val="002B4439"/>
    <w:rsid w:val="002B5CFA"/>
    <w:rsid w:val="002C22C8"/>
    <w:rsid w:val="002E2E20"/>
    <w:rsid w:val="002E5DEB"/>
    <w:rsid w:val="002F3526"/>
    <w:rsid w:val="002F41DB"/>
    <w:rsid w:val="002F6ED4"/>
    <w:rsid w:val="00302954"/>
    <w:rsid w:val="00311686"/>
    <w:rsid w:val="003126C3"/>
    <w:rsid w:val="00320ECB"/>
    <w:rsid w:val="00323461"/>
    <w:rsid w:val="00332B4C"/>
    <w:rsid w:val="0033423C"/>
    <w:rsid w:val="00345583"/>
    <w:rsid w:val="00350BED"/>
    <w:rsid w:val="003525A5"/>
    <w:rsid w:val="003530B0"/>
    <w:rsid w:val="00356F5E"/>
    <w:rsid w:val="003623EC"/>
    <w:rsid w:val="003647FF"/>
    <w:rsid w:val="00367C63"/>
    <w:rsid w:val="0037259B"/>
    <w:rsid w:val="00372A7A"/>
    <w:rsid w:val="0037324B"/>
    <w:rsid w:val="003768E8"/>
    <w:rsid w:val="00377F59"/>
    <w:rsid w:val="003801D1"/>
    <w:rsid w:val="00386102"/>
    <w:rsid w:val="003869FE"/>
    <w:rsid w:val="00390209"/>
    <w:rsid w:val="00391768"/>
    <w:rsid w:val="00394EE9"/>
    <w:rsid w:val="0039639C"/>
    <w:rsid w:val="003A68AC"/>
    <w:rsid w:val="003B1088"/>
    <w:rsid w:val="003B3778"/>
    <w:rsid w:val="003B3AA0"/>
    <w:rsid w:val="003B4471"/>
    <w:rsid w:val="003B691D"/>
    <w:rsid w:val="003B6D2E"/>
    <w:rsid w:val="003C02AD"/>
    <w:rsid w:val="003C56B8"/>
    <w:rsid w:val="003C6FA6"/>
    <w:rsid w:val="003C73E1"/>
    <w:rsid w:val="003D0584"/>
    <w:rsid w:val="003D07FE"/>
    <w:rsid w:val="003D3026"/>
    <w:rsid w:val="003D5F24"/>
    <w:rsid w:val="003D6323"/>
    <w:rsid w:val="003E4BD3"/>
    <w:rsid w:val="003F003B"/>
    <w:rsid w:val="003F1462"/>
    <w:rsid w:val="003F3CD7"/>
    <w:rsid w:val="003F6C45"/>
    <w:rsid w:val="00403B13"/>
    <w:rsid w:val="0040573E"/>
    <w:rsid w:val="004100EF"/>
    <w:rsid w:val="0041067E"/>
    <w:rsid w:val="00420AA0"/>
    <w:rsid w:val="00440BE0"/>
    <w:rsid w:val="004428D9"/>
    <w:rsid w:val="00444B61"/>
    <w:rsid w:val="004510C4"/>
    <w:rsid w:val="00453364"/>
    <w:rsid w:val="00461DC3"/>
    <w:rsid w:val="0047398A"/>
    <w:rsid w:val="0047775C"/>
    <w:rsid w:val="00477C20"/>
    <w:rsid w:val="00485FFB"/>
    <w:rsid w:val="00497208"/>
    <w:rsid w:val="004A4FD1"/>
    <w:rsid w:val="004B20C2"/>
    <w:rsid w:val="004C00D0"/>
    <w:rsid w:val="004C60F7"/>
    <w:rsid w:val="004C638D"/>
    <w:rsid w:val="004D3ECC"/>
    <w:rsid w:val="004D7FF5"/>
    <w:rsid w:val="004E503E"/>
    <w:rsid w:val="004F265B"/>
    <w:rsid w:val="004F27D7"/>
    <w:rsid w:val="004F2CFE"/>
    <w:rsid w:val="004F720E"/>
    <w:rsid w:val="005023CC"/>
    <w:rsid w:val="00505785"/>
    <w:rsid w:val="0050590D"/>
    <w:rsid w:val="005136C8"/>
    <w:rsid w:val="0051382C"/>
    <w:rsid w:val="00516345"/>
    <w:rsid w:val="0052046F"/>
    <w:rsid w:val="00524B0B"/>
    <w:rsid w:val="00525D8B"/>
    <w:rsid w:val="00526672"/>
    <w:rsid w:val="00530CC2"/>
    <w:rsid w:val="005367B4"/>
    <w:rsid w:val="0053700E"/>
    <w:rsid w:val="005430CA"/>
    <w:rsid w:val="00545883"/>
    <w:rsid w:val="00546999"/>
    <w:rsid w:val="00553730"/>
    <w:rsid w:val="00554E7C"/>
    <w:rsid w:val="00557C8C"/>
    <w:rsid w:val="0056106B"/>
    <w:rsid w:val="005671CD"/>
    <w:rsid w:val="0057063D"/>
    <w:rsid w:val="00573392"/>
    <w:rsid w:val="00577CE5"/>
    <w:rsid w:val="00577FE5"/>
    <w:rsid w:val="00582B8B"/>
    <w:rsid w:val="00587FF6"/>
    <w:rsid w:val="00590258"/>
    <w:rsid w:val="0059531F"/>
    <w:rsid w:val="005A0AB7"/>
    <w:rsid w:val="005A33C0"/>
    <w:rsid w:val="005A3806"/>
    <w:rsid w:val="005B25AE"/>
    <w:rsid w:val="005B4C69"/>
    <w:rsid w:val="005B7236"/>
    <w:rsid w:val="005B7FCA"/>
    <w:rsid w:val="005C31B4"/>
    <w:rsid w:val="005D0A23"/>
    <w:rsid w:val="005E14ED"/>
    <w:rsid w:val="005E430E"/>
    <w:rsid w:val="005F2AD5"/>
    <w:rsid w:val="005F6B1F"/>
    <w:rsid w:val="00601845"/>
    <w:rsid w:val="00615A3D"/>
    <w:rsid w:val="00616D4D"/>
    <w:rsid w:val="00617C94"/>
    <w:rsid w:val="006219AD"/>
    <w:rsid w:val="00622178"/>
    <w:rsid w:val="006237FC"/>
    <w:rsid w:val="00624FDB"/>
    <w:rsid w:val="00625AF6"/>
    <w:rsid w:val="00626B43"/>
    <w:rsid w:val="006334EC"/>
    <w:rsid w:val="00633B98"/>
    <w:rsid w:val="00634837"/>
    <w:rsid w:val="00636F59"/>
    <w:rsid w:val="00637419"/>
    <w:rsid w:val="0064236E"/>
    <w:rsid w:val="006435C8"/>
    <w:rsid w:val="00647095"/>
    <w:rsid w:val="00651980"/>
    <w:rsid w:val="0065334F"/>
    <w:rsid w:val="00656E41"/>
    <w:rsid w:val="00657446"/>
    <w:rsid w:val="00660950"/>
    <w:rsid w:val="006653CC"/>
    <w:rsid w:val="0066609C"/>
    <w:rsid w:val="0067090E"/>
    <w:rsid w:val="00670D27"/>
    <w:rsid w:val="0068457B"/>
    <w:rsid w:val="00693EBE"/>
    <w:rsid w:val="00695E43"/>
    <w:rsid w:val="006A2FC3"/>
    <w:rsid w:val="006A3A19"/>
    <w:rsid w:val="006A4D69"/>
    <w:rsid w:val="006B1262"/>
    <w:rsid w:val="006B705D"/>
    <w:rsid w:val="006C4AC4"/>
    <w:rsid w:val="006D384B"/>
    <w:rsid w:val="006D405A"/>
    <w:rsid w:val="006D5765"/>
    <w:rsid w:val="006D5937"/>
    <w:rsid w:val="006E4EFD"/>
    <w:rsid w:val="006F3881"/>
    <w:rsid w:val="006F5DC3"/>
    <w:rsid w:val="00701BBA"/>
    <w:rsid w:val="00701C3B"/>
    <w:rsid w:val="00712C20"/>
    <w:rsid w:val="0071769D"/>
    <w:rsid w:val="00720680"/>
    <w:rsid w:val="0072529D"/>
    <w:rsid w:val="00726C6D"/>
    <w:rsid w:val="00726CC0"/>
    <w:rsid w:val="00731E58"/>
    <w:rsid w:val="007340E8"/>
    <w:rsid w:val="00741297"/>
    <w:rsid w:val="0074353C"/>
    <w:rsid w:val="00746E30"/>
    <w:rsid w:val="00750BB0"/>
    <w:rsid w:val="007648C7"/>
    <w:rsid w:val="00764C4C"/>
    <w:rsid w:val="00772EA2"/>
    <w:rsid w:val="00775CCE"/>
    <w:rsid w:val="007834FA"/>
    <w:rsid w:val="0078751F"/>
    <w:rsid w:val="00790377"/>
    <w:rsid w:val="00792C21"/>
    <w:rsid w:val="00793A16"/>
    <w:rsid w:val="007971DE"/>
    <w:rsid w:val="007A01EA"/>
    <w:rsid w:val="007A3C53"/>
    <w:rsid w:val="007A4E93"/>
    <w:rsid w:val="007A57F4"/>
    <w:rsid w:val="007A63DE"/>
    <w:rsid w:val="007B093B"/>
    <w:rsid w:val="007B0D61"/>
    <w:rsid w:val="007B1A02"/>
    <w:rsid w:val="007B38C9"/>
    <w:rsid w:val="007B3924"/>
    <w:rsid w:val="007C0EA0"/>
    <w:rsid w:val="007C6648"/>
    <w:rsid w:val="007C6716"/>
    <w:rsid w:val="007D02E6"/>
    <w:rsid w:val="007D44A5"/>
    <w:rsid w:val="007D5432"/>
    <w:rsid w:val="007D5F6E"/>
    <w:rsid w:val="007D6C30"/>
    <w:rsid w:val="007F0601"/>
    <w:rsid w:val="00801637"/>
    <w:rsid w:val="00803152"/>
    <w:rsid w:val="008057F9"/>
    <w:rsid w:val="00810752"/>
    <w:rsid w:val="00817D41"/>
    <w:rsid w:val="00820CDE"/>
    <w:rsid w:val="00822BE0"/>
    <w:rsid w:val="00823DFE"/>
    <w:rsid w:val="008251EF"/>
    <w:rsid w:val="0083764C"/>
    <w:rsid w:val="0085309D"/>
    <w:rsid w:val="00853D13"/>
    <w:rsid w:val="008608B1"/>
    <w:rsid w:val="008707CC"/>
    <w:rsid w:val="008768DF"/>
    <w:rsid w:val="008B392F"/>
    <w:rsid w:val="008B4828"/>
    <w:rsid w:val="008C3580"/>
    <w:rsid w:val="008C3B74"/>
    <w:rsid w:val="008C5825"/>
    <w:rsid w:val="008D0736"/>
    <w:rsid w:val="008D198B"/>
    <w:rsid w:val="008D423E"/>
    <w:rsid w:val="008D61F8"/>
    <w:rsid w:val="008D7EAD"/>
    <w:rsid w:val="008E1B9B"/>
    <w:rsid w:val="008E47AB"/>
    <w:rsid w:val="008E59C9"/>
    <w:rsid w:val="0090541E"/>
    <w:rsid w:val="00910BE3"/>
    <w:rsid w:val="0091177E"/>
    <w:rsid w:val="009207FA"/>
    <w:rsid w:val="009208B4"/>
    <w:rsid w:val="00930203"/>
    <w:rsid w:val="00936473"/>
    <w:rsid w:val="00943DB4"/>
    <w:rsid w:val="00944EBE"/>
    <w:rsid w:val="009514A0"/>
    <w:rsid w:val="00953E0C"/>
    <w:rsid w:val="009553FB"/>
    <w:rsid w:val="00957EE9"/>
    <w:rsid w:val="009665FD"/>
    <w:rsid w:val="0096692D"/>
    <w:rsid w:val="00972BA4"/>
    <w:rsid w:val="00973CC0"/>
    <w:rsid w:val="009765ED"/>
    <w:rsid w:val="00980CF9"/>
    <w:rsid w:val="00987342"/>
    <w:rsid w:val="00993250"/>
    <w:rsid w:val="0099386C"/>
    <w:rsid w:val="00993D11"/>
    <w:rsid w:val="009A2623"/>
    <w:rsid w:val="009A76BF"/>
    <w:rsid w:val="009B3902"/>
    <w:rsid w:val="009B54C8"/>
    <w:rsid w:val="009B7D05"/>
    <w:rsid w:val="009B7ED4"/>
    <w:rsid w:val="009C3E69"/>
    <w:rsid w:val="009C5A57"/>
    <w:rsid w:val="009D2199"/>
    <w:rsid w:val="00A0016C"/>
    <w:rsid w:val="00A0411B"/>
    <w:rsid w:val="00A05544"/>
    <w:rsid w:val="00A11FD1"/>
    <w:rsid w:val="00A1435D"/>
    <w:rsid w:val="00A24B1C"/>
    <w:rsid w:val="00A30B1C"/>
    <w:rsid w:val="00A30CFB"/>
    <w:rsid w:val="00A30D29"/>
    <w:rsid w:val="00A324F1"/>
    <w:rsid w:val="00A3446E"/>
    <w:rsid w:val="00A37DE5"/>
    <w:rsid w:val="00A43104"/>
    <w:rsid w:val="00A46DCF"/>
    <w:rsid w:val="00A51172"/>
    <w:rsid w:val="00A52E88"/>
    <w:rsid w:val="00A62F4A"/>
    <w:rsid w:val="00A63BC0"/>
    <w:rsid w:val="00A66F03"/>
    <w:rsid w:val="00A705AC"/>
    <w:rsid w:val="00A77B82"/>
    <w:rsid w:val="00A93F20"/>
    <w:rsid w:val="00AA303E"/>
    <w:rsid w:val="00AA341B"/>
    <w:rsid w:val="00AA50B9"/>
    <w:rsid w:val="00AB1FCF"/>
    <w:rsid w:val="00AC0620"/>
    <w:rsid w:val="00AC1451"/>
    <w:rsid w:val="00AC319B"/>
    <w:rsid w:val="00AD0227"/>
    <w:rsid w:val="00AD0F12"/>
    <w:rsid w:val="00AE79E6"/>
    <w:rsid w:val="00AE7F90"/>
    <w:rsid w:val="00AF4CCC"/>
    <w:rsid w:val="00B03074"/>
    <w:rsid w:val="00B03864"/>
    <w:rsid w:val="00B04B59"/>
    <w:rsid w:val="00B04D0E"/>
    <w:rsid w:val="00B11626"/>
    <w:rsid w:val="00B1179C"/>
    <w:rsid w:val="00B303EE"/>
    <w:rsid w:val="00B316A8"/>
    <w:rsid w:val="00B34F06"/>
    <w:rsid w:val="00B37C5D"/>
    <w:rsid w:val="00B41B1C"/>
    <w:rsid w:val="00B44C1C"/>
    <w:rsid w:val="00B47557"/>
    <w:rsid w:val="00B50343"/>
    <w:rsid w:val="00B50D4C"/>
    <w:rsid w:val="00B50FFB"/>
    <w:rsid w:val="00B55C43"/>
    <w:rsid w:val="00B6063E"/>
    <w:rsid w:val="00B623BD"/>
    <w:rsid w:val="00B66453"/>
    <w:rsid w:val="00B726A3"/>
    <w:rsid w:val="00B84766"/>
    <w:rsid w:val="00B854E9"/>
    <w:rsid w:val="00B9514D"/>
    <w:rsid w:val="00BB4F65"/>
    <w:rsid w:val="00BB7E35"/>
    <w:rsid w:val="00BC3490"/>
    <w:rsid w:val="00BC59C3"/>
    <w:rsid w:val="00BC69E8"/>
    <w:rsid w:val="00BC7330"/>
    <w:rsid w:val="00BD211E"/>
    <w:rsid w:val="00BD6FF9"/>
    <w:rsid w:val="00BE1309"/>
    <w:rsid w:val="00BE2B3B"/>
    <w:rsid w:val="00BF3754"/>
    <w:rsid w:val="00BF58B7"/>
    <w:rsid w:val="00BF6D7D"/>
    <w:rsid w:val="00C02B36"/>
    <w:rsid w:val="00C157D1"/>
    <w:rsid w:val="00C21696"/>
    <w:rsid w:val="00C30005"/>
    <w:rsid w:val="00C361D1"/>
    <w:rsid w:val="00C3670D"/>
    <w:rsid w:val="00C371E6"/>
    <w:rsid w:val="00C52867"/>
    <w:rsid w:val="00C53D5A"/>
    <w:rsid w:val="00C53D74"/>
    <w:rsid w:val="00C555A0"/>
    <w:rsid w:val="00C60419"/>
    <w:rsid w:val="00C608EB"/>
    <w:rsid w:val="00C72265"/>
    <w:rsid w:val="00C775DF"/>
    <w:rsid w:val="00C80691"/>
    <w:rsid w:val="00C80B75"/>
    <w:rsid w:val="00C82118"/>
    <w:rsid w:val="00C83C7D"/>
    <w:rsid w:val="00C83F28"/>
    <w:rsid w:val="00C87577"/>
    <w:rsid w:val="00C91DDA"/>
    <w:rsid w:val="00C9557E"/>
    <w:rsid w:val="00CA24A7"/>
    <w:rsid w:val="00CA2903"/>
    <w:rsid w:val="00CB2540"/>
    <w:rsid w:val="00CB36D9"/>
    <w:rsid w:val="00CB58F8"/>
    <w:rsid w:val="00CC1988"/>
    <w:rsid w:val="00CC19B0"/>
    <w:rsid w:val="00CC3BB3"/>
    <w:rsid w:val="00CC774F"/>
    <w:rsid w:val="00CD2D00"/>
    <w:rsid w:val="00CD4CB1"/>
    <w:rsid w:val="00CD7AF1"/>
    <w:rsid w:val="00CE4842"/>
    <w:rsid w:val="00CE75F6"/>
    <w:rsid w:val="00CF2F7C"/>
    <w:rsid w:val="00CF46EA"/>
    <w:rsid w:val="00CF4AA8"/>
    <w:rsid w:val="00CF7A50"/>
    <w:rsid w:val="00CF7D45"/>
    <w:rsid w:val="00D07B62"/>
    <w:rsid w:val="00D07C36"/>
    <w:rsid w:val="00D1197E"/>
    <w:rsid w:val="00D14CB9"/>
    <w:rsid w:val="00D15FF4"/>
    <w:rsid w:val="00D17012"/>
    <w:rsid w:val="00D23AD3"/>
    <w:rsid w:val="00D25510"/>
    <w:rsid w:val="00D3066F"/>
    <w:rsid w:val="00D31B23"/>
    <w:rsid w:val="00D56BE9"/>
    <w:rsid w:val="00D61E93"/>
    <w:rsid w:val="00D64476"/>
    <w:rsid w:val="00D663F3"/>
    <w:rsid w:val="00D667AC"/>
    <w:rsid w:val="00D80EBA"/>
    <w:rsid w:val="00D87D7D"/>
    <w:rsid w:val="00DB0A53"/>
    <w:rsid w:val="00DB30CC"/>
    <w:rsid w:val="00DB54E7"/>
    <w:rsid w:val="00DD164E"/>
    <w:rsid w:val="00DD3178"/>
    <w:rsid w:val="00DE174B"/>
    <w:rsid w:val="00DE2FE5"/>
    <w:rsid w:val="00DE690A"/>
    <w:rsid w:val="00DE6D89"/>
    <w:rsid w:val="00DF061A"/>
    <w:rsid w:val="00DF0633"/>
    <w:rsid w:val="00DF5CFE"/>
    <w:rsid w:val="00E068C7"/>
    <w:rsid w:val="00E070AE"/>
    <w:rsid w:val="00E16ECA"/>
    <w:rsid w:val="00E1704F"/>
    <w:rsid w:val="00E20BAB"/>
    <w:rsid w:val="00E21A85"/>
    <w:rsid w:val="00E22B4A"/>
    <w:rsid w:val="00E25AD4"/>
    <w:rsid w:val="00E30BC0"/>
    <w:rsid w:val="00E33A3B"/>
    <w:rsid w:val="00E43EB6"/>
    <w:rsid w:val="00E61647"/>
    <w:rsid w:val="00E6354F"/>
    <w:rsid w:val="00E65612"/>
    <w:rsid w:val="00E70895"/>
    <w:rsid w:val="00E7389D"/>
    <w:rsid w:val="00E73FE1"/>
    <w:rsid w:val="00E75DE9"/>
    <w:rsid w:val="00E83166"/>
    <w:rsid w:val="00E8773E"/>
    <w:rsid w:val="00E96A15"/>
    <w:rsid w:val="00EA0FA1"/>
    <w:rsid w:val="00EA1BF2"/>
    <w:rsid w:val="00EA28DB"/>
    <w:rsid w:val="00EA461E"/>
    <w:rsid w:val="00EA4FD1"/>
    <w:rsid w:val="00EB72A4"/>
    <w:rsid w:val="00ED754F"/>
    <w:rsid w:val="00EE037D"/>
    <w:rsid w:val="00EE03DD"/>
    <w:rsid w:val="00EE33F9"/>
    <w:rsid w:val="00EF1467"/>
    <w:rsid w:val="00EF7424"/>
    <w:rsid w:val="00F06079"/>
    <w:rsid w:val="00F1096F"/>
    <w:rsid w:val="00F112BD"/>
    <w:rsid w:val="00F11D3D"/>
    <w:rsid w:val="00F14AD8"/>
    <w:rsid w:val="00F1599C"/>
    <w:rsid w:val="00F21A70"/>
    <w:rsid w:val="00F22F1C"/>
    <w:rsid w:val="00F2617E"/>
    <w:rsid w:val="00F31968"/>
    <w:rsid w:val="00F32D5D"/>
    <w:rsid w:val="00F33D3E"/>
    <w:rsid w:val="00F50D37"/>
    <w:rsid w:val="00F6399A"/>
    <w:rsid w:val="00F63E70"/>
    <w:rsid w:val="00F8393D"/>
    <w:rsid w:val="00F91F06"/>
    <w:rsid w:val="00F97B90"/>
    <w:rsid w:val="00F97E05"/>
    <w:rsid w:val="00FA3688"/>
    <w:rsid w:val="00FA3C83"/>
    <w:rsid w:val="00FA3D2D"/>
    <w:rsid w:val="00FA5456"/>
    <w:rsid w:val="00FB3D7D"/>
    <w:rsid w:val="00FB6FF3"/>
    <w:rsid w:val="00FD512C"/>
    <w:rsid w:val="00FD601A"/>
    <w:rsid w:val="00FD7919"/>
    <w:rsid w:val="00FD7FAE"/>
    <w:rsid w:val="00FE0D74"/>
    <w:rsid w:val="00FE2160"/>
    <w:rsid w:val="00FE467B"/>
    <w:rsid w:val="00FE771A"/>
    <w:rsid w:val="00FE793B"/>
    <w:rsid w:val="00FF2469"/>
    <w:rsid w:val="00FF46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3C8F0"/>
  <w15:docId w15:val="{1D705812-7C44-4B0F-B300-240592E16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364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12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2AD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340E8"/>
  </w:style>
  <w:style w:type="paragraph" w:styleId="Rodap">
    <w:name w:val="footer"/>
    <w:basedOn w:val="Normal"/>
    <w:link w:val="Rodap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40E8"/>
  </w:style>
  <w:style w:type="paragraph" w:styleId="SemEspaamento">
    <w:name w:val="No Spacing"/>
    <w:link w:val="SemEspaamentoChar"/>
    <w:uiPriority w:val="1"/>
    <w:qFormat/>
    <w:rsid w:val="007B3924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026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CB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B58F8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936473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72529D"/>
    <w:rPr>
      <w:rFonts w:ascii="Calibri" w:eastAsia="Calibri" w:hAnsi="Calibri" w:cs="Times New Roman"/>
    </w:rPr>
  </w:style>
  <w:style w:type="paragraph" w:customStyle="1" w:styleId="Standard">
    <w:name w:val="Standard"/>
    <w:rsid w:val="00AF4CCC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Fontepargpadro"/>
    <w:rsid w:val="00AF4CCC"/>
  </w:style>
  <w:style w:type="paragraph" w:styleId="PargrafodaLista">
    <w:name w:val="List Paragraph"/>
    <w:basedOn w:val="Normal"/>
    <w:uiPriority w:val="1"/>
    <w:qFormat/>
    <w:rsid w:val="00AF4CCC"/>
    <w:pPr>
      <w:widowControl w:val="0"/>
      <w:autoSpaceDE w:val="0"/>
      <w:autoSpaceDN w:val="0"/>
      <w:spacing w:after="0" w:line="240" w:lineRule="auto"/>
      <w:ind w:left="291" w:hanging="243"/>
    </w:pPr>
    <w:rPr>
      <w:rFonts w:ascii="Trebuchet MS" w:eastAsia="Trebuchet MS" w:hAnsi="Trebuchet MS" w:cs="Trebuchet MS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582B8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Forte">
    <w:name w:val="Strong"/>
    <w:basedOn w:val="Fontepargpadro"/>
    <w:uiPriority w:val="22"/>
    <w:qFormat/>
    <w:rsid w:val="004F265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8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A05B75B7F364F648D12D931342F27B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A910C6-8F7A-4C0C-9AF6-0D96741B940C}"/>
      </w:docPartPr>
      <w:docPartBody>
        <w:p w:rsidR="001C048C" w:rsidRDefault="00F70811" w:rsidP="00F70811">
          <w:pPr>
            <w:pStyle w:val="0A05B75B7F364F648D12D931342F27BE"/>
          </w:pPr>
          <w:r>
            <w:rPr>
              <w:color w:val="7F7F7F" w:themeColor="background1" w:themeShade="7F"/>
            </w:rPr>
            <w:t>[Digite o nome da empresa]</w:t>
          </w:r>
        </w:p>
      </w:docPartBody>
    </w:docPart>
    <w:docPart>
      <w:docPartPr>
        <w:name w:val="C68463175620463395CAD9D687C0463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DD78E55-8D06-465B-89C8-09682235FA39}"/>
      </w:docPartPr>
      <w:docPartBody>
        <w:p w:rsidR="001C048C" w:rsidRDefault="00F70811" w:rsidP="00F70811">
          <w:pPr>
            <w:pStyle w:val="C68463175620463395CAD9D687C04633"/>
          </w:pPr>
          <w:r>
            <w:rPr>
              <w:color w:val="7F7F7F" w:themeColor="background1" w:themeShade="7F"/>
            </w:rPr>
            <w:t>[Digite o endereço da empresa]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0811"/>
    <w:rsid w:val="00045535"/>
    <w:rsid w:val="000B36F4"/>
    <w:rsid w:val="000B7A7F"/>
    <w:rsid w:val="000C1162"/>
    <w:rsid w:val="001538D7"/>
    <w:rsid w:val="001C048C"/>
    <w:rsid w:val="001D6A89"/>
    <w:rsid w:val="00283BBA"/>
    <w:rsid w:val="00311686"/>
    <w:rsid w:val="00345583"/>
    <w:rsid w:val="00357B51"/>
    <w:rsid w:val="003C7FAD"/>
    <w:rsid w:val="00441A31"/>
    <w:rsid w:val="004639AC"/>
    <w:rsid w:val="004D7FF5"/>
    <w:rsid w:val="005136C8"/>
    <w:rsid w:val="00601845"/>
    <w:rsid w:val="0068155E"/>
    <w:rsid w:val="006A4D69"/>
    <w:rsid w:val="007D5F6E"/>
    <w:rsid w:val="00822BE0"/>
    <w:rsid w:val="0083449D"/>
    <w:rsid w:val="0096692D"/>
    <w:rsid w:val="00A3351D"/>
    <w:rsid w:val="00A564F4"/>
    <w:rsid w:val="00B37A39"/>
    <w:rsid w:val="00B422A4"/>
    <w:rsid w:val="00BC7330"/>
    <w:rsid w:val="00C82476"/>
    <w:rsid w:val="00C83F28"/>
    <w:rsid w:val="00D01394"/>
    <w:rsid w:val="00D56BE9"/>
    <w:rsid w:val="00D64476"/>
    <w:rsid w:val="00D74193"/>
    <w:rsid w:val="00D92AD0"/>
    <w:rsid w:val="00EA40AA"/>
    <w:rsid w:val="00EB3933"/>
    <w:rsid w:val="00F70811"/>
    <w:rsid w:val="00F87C21"/>
    <w:rsid w:val="00FD51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393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0A05B75B7F364F648D12D931342F27BE">
    <w:name w:val="0A05B75B7F364F648D12D931342F27BE"/>
    <w:rsid w:val="00F70811"/>
  </w:style>
  <w:style w:type="paragraph" w:customStyle="1" w:styleId="C68463175620463395CAD9D687C04633">
    <w:name w:val="C68463175620463395CAD9D687C04633"/>
    <w:rsid w:val="00F7081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Palácio Legislativo João Paulo II / Área Metropolitana / Ananindeua - Pará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9F6E34A-2B8C-4781-B386-66CAC444E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989</Words>
  <Characters>5346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Gabinete da vereadora Francy Pará</Company>
  <LinksUpToDate>false</LinksUpToDate>
  <CharactersWithSpaces>6323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Ver.Erick Monteiro</dc:creator>
  <cp:lastModifiedBy>Orlando Pará</cp:lastModifiedBy>
  <cp:revision>3</cp:revision>
  <cp:lastPrinted>2025-04-25T12:11:00Z</cp:lastPrinted>
  <dcterms:created xsi:type="dcterms:W3CDTF">2025-05-09T18:43:00Z</dcterms:created>
  <dcterms:modified xsi:type="dcterms:W3CDTF">2025-05-09T18:49:00Z</dcterms:modified>
</cp:coreProperties>
</file>