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A3E96" w14:textId="77777777" w:rsidR="002A49AA" w:rsidRPr="00E427B8" w:rsidRDefault="002A49AA" w:rsidP="002A49AA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E427B8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7C4FD05D" w14:textId="77777777" w:rsidR="002A49AA" w:rsidRPr="00E427B8" w:rsidRDefault="002A49AA" w:rsidP="002A49AA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1CF971C1" w14:textId="77777777" w:rsidR="002A49AA" w:rsidRPr="00E427B8" w:rsidRDefault="002A49AA" w:rsidP="002A49A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27B8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288DB73B" w14:textId="69543DF9" w:rsidR="002A49AA" w:rsidRPr="00E427B8" w:rsidRDefault="002A49AA" w:rsidP="002A49AA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427B8">
        <w:rPr>
          <w:rFonts w:ascii="Times New Roman" w:hAnsi="Times New Roman" w:cs="Times New Roman"/>
          <w:b/>
          <w:sz w:val="24"/>
          <w:szCs w:val="24"/>
        </w:rPr>
        <w:t>Ananindeua/PA, 2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E427B8">
        <w:rPr>
          <w:rFonts w:ascii="Times New Roman" w:hAnsi="Times New Roman" w:cs="Times New Roman"/>
          <w:b/>
          <w:sz w:val="24"/>
          <w:szCs w:val="24"/>
        </w:rPr>
        <w:t xml:space="preserve"> de maio de 2025.</w:t>
      </w:r>
    </w:p>
    <w:p w14:paraId="5FBB1C29" w14:textId="77777777" w:rsidR="002A49AA" w:rsidRPr="00E427B8" w:rsidRDefault="002A49AA" w:rsidP="002A49A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283446E9" w14:textId="77777777" w:rsidR="002A49AA" w:rsidRPr="00E427B8" w:rsidRDefault="002A49AA" w:rsidP="002A49AA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E427B8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78910F57" w14:textId="621D523E" w:rsidR="002A49AA" w:rsidRPr="00E427B8" w:rsidRDefault="002A49AA" w:rsidP="002A49AA">
      <w:pPr>
        <w:pStyle w:val="NormalWeb"/>
        <w:spacing w:before="0" w:beforeAutospacing="0" w:after="0" w:afterAutospacing="0"/>
        <w:ind w:firstLine="851"/>
        <w:jc w:val="both"/>
      </w:pPr>
      <w:r w:rsidRPr="00E427B8">
        <w:t xml:space="preserve">Requeiro, de acordo com os preceitos regimentais, após a anuência do Douto e Soberano Plenário, </w:t>
      </w:r>
      <w:r w:rsidR="00EF288E">
        <w:t xml:space="preserve">para </w:t>
      </w:r>
      <w:r w:rsidRPr="00E427B8">
        <w:t xml:space="preserve">que seja </w:t>
      </w:r>
      <w:r>
        <w:t>re</w:t>
      </w:r>
      <w:r w:rsidRPr="00E427B8">
        <w:t>enviado um atencioso oficio a</w:t>
      </w:r>
      <w:r>
        <w:t xml:space="preserve"> Câmara dos Deputados Federais, na pessoa do </w:t>
      </w:r>
      <w:r w:rsidRPr="00E427B8">
        <w:t xml:space="preserve">Excelentíssimo Senhor </w:t>
      </w:r>
      <w:r>
        <w:t>Presidente da Câmara, Deputado Federal Hugo Motta (Republicanos)</w:t>
      </w:r>
      <w:r w:rsidRPr="00E427B8">
        <w:t xml:space="preserve">, </w:t>
      </w:r>
      <w:r>
        <w:t xml:space="preserve">a fim de </w:t>
      </w:r>
      <w:r w:rsidRPr="00E427B8">
        <w:rPr>
          <w:rStyle w:val="Forte"/>
        </w:rPr>
        <w:t>reiterar o Requerimento nº 845</w:t>
      </w:r>
      <w:r w:rsidRPr="00E427B8">
        <w:t>, aprovado por esta Casa Legislativa em 2024</w:t>
      </w:r>
      <w:r w:rsidRPr="00E427B8">
        <w:rPr>
          <w:b/>
          <w:color w:val="000000"/>
        </w:rPr>
        <w:t>.</w:t>
      </w:r>
      <w:r w:rsidRPr="00E427B8">
        <w:rPr>
          <w:color w:val="000000"/>
        </w:rPr>
        <w:t> </w:t>
      </w:r>
    </w:p>
    <w:p w14:paraId="70066D5F" w14:textId="77777777" w:rsidR="002A49AA" w:rsidRPr="00E427B8" w:rsidRDefault="002A49AA" w:rsidP="002A49A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9EBD96" w14:textId="77777777" w:rsidR="002A49AA" w:rsidRPr="00E427B8" w:rsidRDefault="002A49AA" w:rsidP="002A49A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427B8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01DC08E0" w14:textId="3BE89946" w:rsidR="002A49AA" w:rsidRPr="00E427B8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B38BF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 reiteração do </w:t>
      </w:r>
      <w:r w:rsidRPr="005B38B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Requerimento nº 845/24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>, aprovado por esta Casa Legislativa em 2024,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de extrema importância, pois 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>solicita a abertura de debates voltados à criação de rito processual específico no Código de Processo Penal (Decreto-Lei nº 3.689/1941) ou, alternativamente, sua inclusão no Estatuto da Criança e do Adolescente (Lei nº 8.069/1990), com o objetivo de assegurar tratamento célere e prioritário aos processos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criminais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envolvam </w:t>
      </w:r>
      <w:r w:rsidRPr="005B38BF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abuso e exploração sexual de crianças e adolescentes no Brasil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14D23A2" w14:textId="18844AFC" w:rsidR="002A49AA" w:rsidRPr="005B38BF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Cabe destacar que já foi encaminhado o </w:t>
      </w:r>
      <w:r w:rsidRPr="00E427B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Ofício nº 0178/24, datado de 13 de junho de </w:t>
      </w:r>
      <w:r w:rsidRPr="005B38B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2024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ao Departamento Legislativo, subscrito na ocasião pelo então presidente desta Casa, vereador </w:t>
      </w:r>
      <w:r w:rsidRPr="005B38BF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Rui Begot da Rocha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reiterando a preocupação deste Poder Legislativo com 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insuficiência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mecanismos legais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céleres </w:t>
      </w:r>
      <w:r w:rsidRPr="00E427B8">
        <w:rPr>
          <w:rFonts w:ascii="Times New Roman" w:eastAsia="Times New Roman" w:hAnsi="Times New Roman" w:cs="Times New Roman"/>
          <w:sz w:val="24"/>
          <w:szCs w:val="24"/>
          <w:lang w:eastAsia="pt-BR"/>
        </w:rPr>
        <w:t>que garantam a tramitação prioritária desses casos tão sensíveis e urgentes.</w:t>
      </w:r>
    </w:p>
    <w:p w14:paraId="375CE8C7" w14:textId="77777777" w:rsidR="002A49AA" w:rsidRPr="005B38BF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B38BF">
        <w:rPr>
          <w:rFonts w:ascii="Times New Roman" w:hAnsi="Times New Roman" w:cs="Times New Roman"/>
          <w:sz w:val="24"/>
          <w:szCs w:val="24"/>
        </w:rPr>
        <w:t>A reiteração deste requerimento se faz necessária diante da ausência de retorno formal ou encaminhamento concreto por parte das autoridades federais competentes. A urgência e a gravidade do tema impõem uma resposta institucional firme e contínua, especialmente quando se trata da proteção integral dos direitos de crianças e adolescentes, conforme determina o artigo 227 da Constituição Federal e o princípio da prioridade absoluta consagrado no ECA.</w:t>
      </w:r>
    </w:p>
    <w:p w14:paraId="025AEC7E" w14:textId="77777777" w:rsidR="002A49AA" w:rsidRPr="005B38BF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B38BF">
        <w:rPr>
          <w:rFonts w:ascii="Times New Roman" w:eastAsia="Times New Roman" w:hAnsi="Times New Roman" w:cs="Times New Roman"/>
          <w:sz w:val="24"/>
          <w:szCs w:val="24"/>
          <w:lang w:eastAsia="pt-BR"/>
        </w:rPr>
        <w:t>O tempo é fator decisivo para a efetividade da justiça em casos de abuso e exploração sexual infantojuvenil. A morosidade processual compromete não apenas a responsabilização dos agressores, mas, sobretudo, aprofunda o sofrimento das vítimas e suas famílias.</w:t>
      </w:r>
    </w:p>
    <w:p w14:paraId="5F609670" w14:textId="77777777" w:rsidR="002A49AA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B38BF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Dessa forma, renovo o pedido de envio de novo ofício à Câmara dos Deputados, reforçando a necessidade de pautar e avançar nos debates legislativos sobre a criação de um rito processual célere e específico para esses casos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e, se possível com anotação de pedido de satisfação em resposta a esta Casa de Leis do município de Ananindeua.</w:t>
      </w:r>
    </w:p>
    <w:p w14:paraId="3C3B6DB2" w14:textId="61CB6749" w:rsidR="002A49AA" w:rsidRDefault="002A49AA" w:rsidP="002A49AA">
      <w:pPr>
        <w:spacing w:before="100" w:beforeAutospacing="1" w:after="100" w:afterAutospacing="1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sz w:val="24"/>
          <w:szCs w:val="24"/>
        </w:rPr>
        <w:t>Pelos motivos expostos, conto com a colaboração dos nobres pares na aprovação deste requerimento.</w:t>
      </w:r>
    </w:p>
    <w:p w14:paraId="4EEC0F65" w14:textId="77777777" w:rsidR="002A49AA" w:rsidRDefault="002A49AA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1176557" w14:textId="77777777" w:rsidR="002A49AA" w:rsidRDefault="002A49AA" w:rsidP="002A49A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32E340A" w14:textId="77777777" w:rsidR="00EF627D" w:rsidRDefault="00EF627D" w:rsidP="00EF62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5E7E65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424AC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0223C8D4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 Aurélio Rodrigues</w:t>
      </w:r>
    </w:p>
    <w:p w14:paraId="31DC2237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 Presidente CMA</w:t>
      </w:r>
    </w:p>
    <w:p w14:paraId="65197079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4A3FD940" w14:textId="0E7E4019" w:rsidR="006A7917" w:rsidRPr="00C83A8D" w:rsidRDefault="006A7917" w:rsidP="006A791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</w:p>
    <w:sectPr w:rsidR="006A7917" w:rsidRPr="00C83A8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CEDF8" w14:textId="77777777" w:rsidR="00643703" w:rsidRDefault="00643703" w:rsidP="00BD6FC4">
      <w:pPr>
        <w:spacing w:after="0" w:line="240" w:lineRule="auto"/>
      </w:pPr>
      <w:r>
        <w:separator/>
      </w:r>
    </w:p>
  </w:endnote>
  <w:endnote w:type="continuationSeparator" w:id="0">
    <w:p w14:paraId="15C7DC01" w14:textId="77777777" w:rsidR="00643703" w:rsidRDefault="00643703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07139" w14:textId="77777777" w:rsidR="00643703" w:rsidRDefault="00643703" w:rsidP="00BD6FC4">
      <w:pPr>
        <w:spacing w:after="0" w:line="240" w:lineRule="auto"/>
      </w:pPr>
      <w:r>
        <w:separator/>
      </w:r>
    </w:p>
  </w:footnote>
  <w:footnote w:type="continuationSeparator" w:id="0">
    <w:p w14:paraId="75BAAFF9" w14:textId="77777777" w:rsidR="00643703" w:rsidRDefault="00643703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77777777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 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180802"/>
    <w:rsid w:val="002402F2"/>
    <w:rsid w:val="002424AC"/>
    <w:rsid w:val="002A49AA"/>
    <w:rsid w:val="002D7527"/>
    <w:rsid w:val="003042D0"/>
    <w:rsid w:val="00385F25"/>
    <w:rsid w:val="003D50F9"/>
    <w:rsid w:val="003F2C54"/>
    <w:rsid w:val="004779A2"/>
    <w:rsid w:val="00482CB8"/>
    <w:rsid w:val="004C2A8F"/>
    <w:rsid w:val="004D4244"/>
    <w:rsid w:val="00502F70"/>
    <w:rsid w:val="00514C97"/>
    <w:rsid w:val="005B116C"/>
    <w:rsid w:val="005F14D6"/>
    <w:rsid w:val="00636CCD"/>
    <w:rsid w:val="00643703"/>
    <w:rsid w:val="00677DE0"/>
    <w:rsid w:val="006A7917"/>
    <w:rsid w:val="006C3458"/>
    <w:rsid w:val="006F4F96"/>
    <w:rsid w:val="0073301E"/>
    <w:rsid w:val="008310A2"/>
    <w:rsid w:val="00924938"/>
    <w:rsid w:val="009D37F6"/>
    <w:rsid w:val="00A829F2"/>
    <w:rsid w:val="00AB1E5E"/>
    <w:rsid w:val="00AD7B18"/>
    <w:rsid w:val="00B379A3"/>
    <w:rsid w:val="00B503E7"/>
    <w:rsid w:val="00B9099A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F54AA"/>
    <w:rsid w:val="00D3141C"/>
    <w:rsid w:val="00D35680"/>
    <w:rsid w:val="00D77A52"/>
    <w:rsid w:val="00DB5CC4"/>
    <w:rsid w:val="00DB6612"/>
    <w:rsid w:val="00DD037C"/>
    <w:rsid w:val="00EF288E"/>
    <w:rsid w:val="00EF627D"/>
    <w:rsid w:val="00FB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415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4</cp:revision>
  <cp:lastPrinted>2025-05-29T17:39:00Z</cp:lastPrinted>
  <dcterms:created xsi:type="dcterms:W3CDTF">2025-05-29T17:33:00Z</dcterms:created>
  <dcterms:modified xsi:type="dcterms:W3CDTF">2025-05-29T17:40:00Z</dcterms:modified>
</cp:coreProperties>
</file>