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37E" w:rsidRPr="00E51167" w:rsidRDefault="004F437E" w:rsidP="004F437E">
      <w:pPr>
        <w:spacing w:line="360" w:lineRule="auto"/>
        <w:ind w:left="0" w:firstLine="0"/>
        <w:jc w:val="left"/>
        <w:rPr>
          <w:b/>
          <w:sz w:val="22"/>
          <w:szCs w:val="22"/>
        </w:rPr>
      </w:pPr>
      <w:r w:rsidRPr="00E51167">
        <w:rPr>
          <w:b/>
          <w:sz w:val="22"/>
          <w:szCs w:val="22"/>
        </w:rPr>
        <w:t xml:space="preserve">PROJETO DE LEI </w:t>
      </w:r>
      <w:proofErr w:type="spellStart"/>
      <w:r w:rsidRPr="00E51167">
        <w:rPr>
          <w:b/>
          <w:sz w:val="22"/>
          <w:szCs w:val="22"/>
        </w:rPr>
        <w:t>N°</w:t>
      </w:r>
      <w:proofErr w:type="spellEnd"/>
      <w:r w:rsidRPr="00E51167">
        <w:rPr>
          <w:b/>
          <w:sz w:val="22"/>
          <w:szCs w:val="22"/>
        </w:rPr>
        <w:t>____/2025</w:t>
      </w:r>
    </w:p>
    <w:p w:rsidR="004F437E" w:rsidRDefault="004F437E" w:rsidP="004F437E">
      <w:pPr>
        <w:spacing w:after="0" w:line="360" w:lineRule="auto"/>
        <w:ind w:left="0" w:firstLine="0"/>
        <w:jc w:val="right"/>
        <w:rPr>
          <w:sz w:val="22"/>
          <w:szCs w:val="22"/>
        </w:rPr>
      </w:pPr>
      <w:r w:rsidRPr="00E51167">
        <w:rPr>
          <w:sz w:val="22"/>
          <w:szCs w:val="22"/>
        </w:rPr>
        <w:t>Dispõe sobre o direito ao fornecimento de alimentos e água</w:t>
      </w:r>
    </w:p>
    <w:p w:rsidR="004F437E" w:rsidRDefault="004F437E" w:rsidP="004F437E">
      <w:pPr>
        <w:spacing w:after="0" w:line="360" w:lineRule="auto"/>
        <w:ind w:left="0" w:firstLine="0"/>
        <w:jc w:val="right"/>
        <w:rPr>
          <w:sz w:val="22"/>
          <w:szCs w:val="22"/>
        </w:rPr>
      </w:pPr>
      <w:proofErr w:type="gramStart"/>
      <w:r>
        <w:rPr>
          <w:sz w:val="22"/>
          <w:szCs w:val="22"/>
        </w:rPr>
        <w:t>A</w:t>
      </w:r>
      <w:r w:rsidRPr="00E51167">
        <w:rPr>
          <w:sz w:val="22"/>
          <w:szCs w:val="22"/>
        </w:rPr>
        <w:t>s animais</w:t>
      </w:r>
      <w:proofErr w:type="gramEnd"/>
      <w:r w:rsidRPr="00E51167">
        <w:rPr>
          <w:sz w:val="22"/>
          <w:szCs w:val="22"/>
        </w:rPr>
        <w:t xml:space="preserve"> domésticos em situação de rua, inclusive cães e gatos</w:t>
      </w:r>
    </w:p>
    <w:p w:rsidR="004F437E" w:rsidRDefault="004F437E" w:rsidP="004F437E">
      <w:pPr>
        <w:spacing w:after="0" w:line="360" w:lineRule="auto"/>
        <w:ind w:left="0" w:firstLine="0"/>
        <w:jc w:val="right"/>
        <w:rPr>
          <w:sz w:val="22"/>
          <w:szCs w:val="22"/>
        </w:rPr>
      </w:pPr>
      <w:r w:rsidRPr="00E51167">
        <w:rPr>
          <w:sz w:val="22"/>
          <w:szCs w:val="22"/>
        </w:rPr>
        <w:t xml:space="preserve"> </w:t>
      </w:r>
      <w:r w:rsidRPr="00E51167">
        <w:rPr>
          <w:sz w:val="22"/>
          <w:szCs w:val="22"/>
        </w:rPr>
        <w:t>Comunitários</w:t>
      </w:r>
      <w:r w:rsidRPr="00E51167">
        <w:rPr>
          <w:sz w:val="22"/>
          <w:szCs w:val="22"/>
        </w:rPr>
        <w:t xml:space="preserve">, dentro de condomínios residenciais horizontais e </w:t>
      </w:r>
      <w:proofErr w:type="gramStart"/>
      <w:r>
        <w:rPr>
          <w:sz w:val="22"/>
          <w:szCs w:val="22"/>
        </w:rPr>
        <w:t>verticais</w:t>
      </w:r>
      <w:proofErr w:type="gramEnd"/>
    </w:p>
    <w:p w:rsidR="004F437E" w:rsidRDefault="004F437E" w:rsidP="004F437E">
      <w:pPr>
        <w:spacing w:after="0" w:line="360" w:lineRule="auto"/>
        <w:ind w:left="0" w:firstLine="0"/>
        <w:jc w:val="right"/>
      </w:pPr>
      <w:r>
        <w:rPr>
          <w:sz w:val="22"/>
          <w:szCs w:val="22"/>
        </w:rPr>
        <w:t>Situados</w:t>
      </w:r>
      <w:r>
        <w:rPr>
          <w:sz w:val="22"/>
          <w:szCs w:val="22"/>
        </w:rPr>
        <w:t xml:space="preserve"> no Município de </w:t>
      </w:r>
      <w:r>
        <w:rPr>
          <w:sz w:val="22"/>
          <w:szCs w:val="22"/>
        </w:rPr>
        <w:t>Ananindeua,</w:t>
      </w:r>
      <w:r w:rsidRPr="00E51167">
        <w:rPr>
          <w:sz w:val="22"/>
          <w:szCs w:val="22"/>
        </w:rPr>
        <w:t xml:space="preserve"> e dá outras providências</w:t>
      </w:r>
      <w:r>
        <w:t xml:space="preserve">.  </w:t>
      </w:r>
    </w:p>
    <w:p w:rsidR="006A7B23" w:rsidRDefault="00F5133C"/>
    <w:p w:rsidR="004F437E" w:rsidRDefault="004F437E">
      <w:pPr>
        <w:rPr>
          <w:sz w:val="22"/>
          <w:szCs w:val="22"/>
        </w:rPr>
      </w:pPr>
      <w:r>
        <w:rPr>
          <w:sz w:val="22"/>
          <w:szCs w:val="22"/>
        </w:rPr>
        <w:t>A Câmara Municipal de Ananindeua aprova e o Prefeito Municipal sanciona a presente lei</w:t>
      </w:r>
    </w:p>
    <w:p w:rsidR="004F437E" w:rsidRPr="00713789" w:rsidRDefault="004F437E" w:rsidP="004F437E">
      <w:pPr>
        <w:spacing w:after="0" w:line="360" w:lineRule="auto"/>
        <w:ind w:left="0" w:firstLine="0"/>
        <w:jc w:val="left"/>
        <w:rPr>
          <w:sz w:val="22"/>
          <w:szCs w:val="22"/>
        </w:rPr>
      </w:pPr>
      <w:r>
        <w:t>Art. 1º Fica assegurado a toda pessoa o direito ao fornecimento de alimentos e água a animais domésticos em situação de rua, inclusive cães e gatos comunitários, na forma e na quantidade adequados ao bem-estar animal. Parágrafo único. O fornecimento de alimentos e água previsto nesta Lei poderá ocorrer tanto em espaços públicos quanto nas áreas comuns de condomínios residenciais verticais e horizontais situados no Município de Ananindeua.</w:t>
      </w:r>
    </w:p>
    <w:p w:rsidR="004F437E" w:rsidRDefault="004F437E" w:rsidP="004F437E">
      <w:pPr>
        <w:spacing w:before="240" w:after="0" w:line="360" w:lineRule="auto"/>
      </w:pPr>
      <w:r>
        <w:t>Art. 2º Aos condomínios residenciais horizontais e verticais situados no Município de Ananindeua será aplicado o pagamento de multa nos seguintes casos: I – retirada violenta de animais domésticos em situação de rua das dependências internas do condomínio; II – impedir que os condôminos exerçam o seu direito de alimentar animais domésticos em situação de rua. Parágrafo único. Os critérios de fixação do valor da multa obedecerão ao disposto na Lei Municipal n° 9.202, de 18 de fevereiro de 2016.</w:t>
      </w:r>
    </w:p>
    <w:p w:rsidR="004F437E" w:rsidRDefault="004F437E" w:rsidP="004F437E">
      <w:pPr>
        <w:spacing w:before="240" w:after="0" w:line="360" w:lineRule="auto"/>
      </w:pPr>
      <w:r>
        <w:t>Art. 3º Fica o Poder Público autorizado a reverter os valores recolhidos em função das multas previstas por esta Lei para programas municipais voltados para a alimentação e abrigo para os animais domésticos em situação de rua.</w:t>
      </w:r>
    </w:p>
    <w:p w:rsidR="004F437E" w:rsidRDefault="004F437E" w:rsidP="004F437E">
      <w:pPr>
        <w:spacing w:before="240" w:after="0" w:line="360" w:lineRule="auto"/>
      </w:pPr>
      <w:r>
        <w:t>Art. 4º Esta Lei entra em vigor na data de sua publicação.</w:t>
      </w:r>
    </w:p>
    <w:p w:rsidR="004F437E" w:rsidRDefault="004F437E" w:rsidP="004F437E">
      <w:pPr>
        <w:spacing w:before="240" w:after="0" w:line="360" w:lineRule="auto"/>
      </w:pPr>
    </w:p>
    <w:p w:rsidR="004F437E" w:rsidRPr="00713789" w:rsidRDefault="004F437E" w:rsidP="004F437E">
      <w:pPr>
        <w:spacing w:before="240" w:after="0" w:line="360" w:lineRule="auto"/>
        <w:jc w:val="center"/>
        <w:rPr>
          <w:b/>
        </w:rPr>
      </w:pPr>
      <w:r>
        <w:rPr>
          <w:b/>
        </w:rPr>
        <w:lastRenderedPageBreak/>
        <w:t>Justificativa</w:t>
      </w:r>
    </w:p>
    <w:p w:rsidR="004F437E" w:rsidRDefault="004F437E" w:rsidP="004F437E">
      <w:pPr>
        <w:spacing w:before="240" w:after="0" w:line="360" w:lineRule="auto"/>
      </w:pPr>
      <w:r>
        <w:t xml:space="preserve"> Por fim, contamos com a sensibilidade desse parlamento municipal, sendo importante destacar, que os animais indefesos têm proteção legal e Constitucional, e tal implementação e criação de nova lei em defesa da fauna, em especial a cães e gatos, cumprem como justificativa ao PL, o que determina o Art. 225, § 1º, VII, da Constituição Federal, da Lei Estadual nº 9.593/2022 – CÓDIGO DE PROTEÇÃO ANIMAL DO PARÁ, e da Lei Ambiental nº 9.605/</w:t>
      </w:r>
      <w:proofErr w:type="gramStart"/>
      <w:r>
        <w:t>98</w:t>
      </w:r>
      <w:proofErr w:type="gramEnd"/>
    </w:p>
    <w:p w:rsidR="004F437E" w:rsidRDefault="004F437E" w:rsidP="004F437E">
      <w:pPr>
        <w:spacing w:before="240" w:after="0" w:line="360" w:lineRule="auto"/>
      </w:pPr>
    </w:p>
    <w:p w:rsidR="004F437E" w:rsidRDefault="004F437E" w:rsidP="004F437E">
      <w:pPr>
        <w:spacing w:before="240" w:after="0" w:line="240" w:lineRule="auto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Plenário “João Nunes” da Câmara Municipal de Ananindeua, 03 de junho de 2025.</w:t>
      </w:r>
    </w:p>
    <w:p w:rsidR="004F437E" w:rsidRDefault="004F437E" w:rsidP="004F437E">
      <w:pPr>
        <w:spacing w:after="0" w:line="360" w:lineRule="auto"/>
        <w:ind w:left="0" w:firstLine="0"/>
        <w:rPr>
          <w:noProof/>
          <w:sz w:val="18"/>
          <w:szCs w:val="18"/>
        </w:rPr>
      </w:pPr>
    </w:p>
    <w:p w:rsidR="004F437E" w:rsidRDefault="004F437E" w:rsidP="004F437E">
      <w:pPr>
        <w:spacing w:after="0" w:line="360" w:lineRule="auto"/>
        <w:ind w:left="0" w:firstLine="0"/>
        <w:jc w:val="left"/>
        <w:rPr>
          <w:noProof/>
          <w:sz w:val="18"/>
          <w:szCs w:val="18"/>
        </w:rPr>
      </w:pPr>
      <w:r>
        <w:rPr>
          <w:noProof/>
          <w:sz w:val="18"/>
          <w:szCs w:val="18"/>
        </w:rPr>
        <w:t xml:space="preserve">                                                         </w:t>
      </w:r>
      <w:r>
        <w:rPr>
          <w:noProof/>
          <w:sz w:val="18"/>
          <w:szCs w:val="18"/>
        </w:rPr>
        <w:drawing>
          <wp:inline distT="0" distB="0" distL="0" distR="0" wp14:anchorId="794C4BC6" wp14:editId="7F03D373">
            <wp:extent cx="1686393" cy="554637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SINATURA NET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999" cy="553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37E" w:rsidRDefault="004F437E" w:rsidP="004F437E">
      <w:pPr>
        <w:spacing w:after="0" w:line="360" w:lineRule="auto"/>
        <w:ind w:left="0" w:firstLine="0"/>
        <w:rPr>
          <w:sz w:val="18"/>
          <w:szCs w:val="18"/>
        </w:rPr>
      </w:pP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</w:r>
      <w:r>
        <w:rPr>
          <w:sz w:val="18"/>
          <w:szCs w:val="18"/>
        </w:rPr>
        <w:softHyphen/>
        <w:t xml:space="preserve">                                              ____________________________________</w:t>
      </w:r>
    </w:p>
    <w:p w:rsidR="004F437E" w:rsidRPr="00EC445B" w:rsidRDefault="004F437E" w:rsidP="004F437E">
      <w:pPr>
        <w:spacing w:after="0" w:line="360" w:lineRule="auto"/>
        <w:jc w:val="center"/>
        <w:rPr>
          <w:sz w:val="18"/>
          <w:szCs w:val="18"/>
        </w:rPr>
      </w:pPr>
      <w:r w:rsidRPr="00EC445B">
        <w:rPr>
          <w:b/>
          <w:bCs/>
          <w:sz w:val="18"/>
          <w:szCs w:val="18"/>
        </w:rPr>
        <w:t>NETO D'IPPOLITO</w:t>
      </w:r>
    </w:p>
    <w:p w:rsidR="004F437E" w:rsidRDefault="004F437E" w:rsidP="004F437E">
      <w:pPr>
        <w:jc w:val="center"/>
      </w:pPr>
      <w:bookmarkStart w:id="0" w:name="_GoBack"/>
      <w:bookmarkEnd w:id="0"/>
      <w:r w:rsidRPr="00EC445B">
        <w:rPr>
          <w:b/>
          <w:bCs/>
          <w:sz w:val="18"/>
          <w:szCs w:val="18"/>
        </w:rPr>
        <w:t>Vereador / Líder do Partido Verde</w:t>
      </w:r>
    </w:p>
    <w:sectPr w:rsidR="004F43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37E"/>
    <w:rsid w:val="004F437E"/>
    <w:rsid w:val="00D43694"/>
    <w:rsid w:val="00E001F9"/>
    <w:rsid w:val="00F51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437E"/>
    <w:pPr>
      <w:spacing w:after="830" w:line="265" w:lineRule="auto"/>
      <w:ind w:left="10" w:hanging="10"/>
      <w:jc w:val="both"/>
    </w:pPr>
    <w:rPr>
      <w:rFonts w:ascii="Arial" w:eastAsia="Arial" w:hAnsi="Arial" w:cs="Arial"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F4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437E"/>
    <w:rPr>
      <w:rFonts w:ascii="Tahoma" w:eastAsia="Arial" w:hAnsi="Tahoma" w:cs="Tahoma"/>
      <w:color w:val="000000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437E"/>
    <w:pPr>
      <w:spacing w:after="830" w:line="265" w:lineRule="auto"/>
      <w:ind w:left="10" w:hanging="10"/>
      <w:jc w:val="both"/>
    </w:pPr>
    <w:rPr>
      <w:rFonts w:ascii="Arial" w:eastAsia="Arial" w:hAnsi="Arial" w:cs="Arial"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F4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437E"/>
    <w:rPr>
      <w:rFonts w:ascii="Tahoma" w:eastAsia="Arial" w:hAnsi="Tahoma" w:cs="Tahoma"/>
      <w:color w:val="000000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2025-06-04T13:57:00Z</dcterms:created>
  <dcterms:modified xsi:type="dcterms:W3CDTF">2025-06-04T13:57:00Z</dcterms:modified>
</cp:coreProperties>
</file>