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CA691" w14:textId="3BF0C965" w:rsidR="00666CE3" w:rsidRPr="000B617E" w:rsidRDefault="000906EF" w:rsidP="000906EF">
      <w:pPr>
        <w:spacing w:after="0" w:line="240" w:lineRule="auto"/>
        <w:rPr>
          <w:rFonts w:ascii="Times New Roman" w:eastAsia="Times New Roman" w:hAnsi="Times New Roman"/>
          <w:color w:val="000000" w:themeColor="text1"/>
          <w:sz w:val="24"/>
          <w:szCs w:val="24"/>
        </w:rPr>
      </w:pPr>
      <w:r w:rsidRPr="000B617E">
        <w:rPr>
          <w:rFonts w:ascii="Times New Roman" w:eastAsia="Times New Roman" w:hAnsi="Times New Roman"/>
          <w:color w:val="000000" w:themeColor="text1"/>
        </w:rPr>
        <w:t xml:space="preserve">              </w:t>
      </w:r>
      <w:r w:rsidRPr="000B617E">
        <w:rPr>
          <w:rFonts w:ascii="Times New Roman" w:eastAsia="Times New Roman" w:hAnsi="Times New Roman"/>
          <w:color w:val="000000" w:themeColor="text1"/>
          <w:sz w:val="24"/>
          <w:szCs w:val="24"/>
        </w:rPr>
        <w:t xml:space="preserve">                                       </w:t>
      </w:r>
      <w:r w:rsidR="00B73DAD" w:rsidRPr="000B617E">
        <w:rPr>
          <w:rFonts w:ascii="Times New Roman" w:eastAsia="Times New Roman" w:hAnsi="Times New Roman"/>
          <w:color w:val="000000" w:themeColor="text1"/>
          <w:sz w:val="24"/>
          <w:szCs w:val="24"/>
        </w:rPr>
        <w:t xml:space="preserve">                           </w:t>
      </w:r>
    </w:p>
    <w:p w14:paraId="1D4F0E02" w14:textId="3D9C33CD" w:rsidR="00F54CAA" w:rsidRPr="002E5581" w:rsidRDefault="00666CE3" w:rsidP="000906EF">
      <w:pPr>
        <w:spacing w:after="0" w:line="240" w:lineRule="auto"/>
        <w:rPr>
          <w:rFonts w:ascii="Times New Roman" w:eastAsia="Times New Roman" w:hAnsi="Times New Roman"/>
          <w:b/>
          <w:color w:val="000000" w:themeColor="text1"/>
          <w:sz w:val="24"/>
          <w:szCs w:val="24"/>
        </w:rPr>
      </w:pPr>
      <w:r w:rsidRPr="002E5581">
        <w:rPr>
          <w:rFonts w:ascii="Times New Roman" w:eastAsia="Times New Roman" w:hAnsi="Times New Roman"/>
          <w:b/>
          <w:color w:val="000000" w:themeColor="text1"/>
          <w:sz w:val="24"/>
          <w:szCs w:val="24"/>
        </w:rPr>
        <w:t xml:space="preserve">                                                                         </w:t>
      </w:r>
      <w:r w:rsidR="00B73DAD" w:rsidRPr="002E5581">
        <w:rPr>
          <w:rFonts w:ascii="Times New Roman" w:eastAsia="Times New Roman" w:hAnsi="Times New Roman"/>
          <w:b/>
          <w:color w:val="000000" w:themeColor="text1"/>
          <w:sz w:val="24"/>
          <w:szCs w:val="24"/>
        </w:rPr>
        <w:t>Projeto de lei n.°____/202</w:t>
      </w:r>
      <w:r w:rsidR="00E6251E" w:rsidRPr="002E5581">
        <w:rPr>
          <w:rFonts w:ascii="Times New Roman" w:eastAsia="Times New Roman" w:hAnsi="Times New Roman"/>
          <w:b/>
          <w:color w:val="000000" w:themeColor="text1"/>
          <w:sz w:val="24"/>
          <w:szCs w:val="24"/>
        </w:rPr>
        <w:t>5</w:t>
      </w:r>
    </w:p>
    <w:p w14:paraId="2167563D" w14:textId="77777777" w:rsidR="00A72834" w:rsidRPr="002E5581" w:rsidRDefault="00A72834" w:rsidP="000906EF">
      <w:pPr>
        <w:spacing w:after="0" w:line="240" w:lineRule="auto"/>
        <w:rPr>
          <w:rFonts w:ascii="Times New Roman" w:eastAsia="Times New Roman" w:hAnsi="Times New Roman"/>
          <w:b/>
          <w:color w:val="000000" w:themeColor="text1"/>
          <w:sz w:val="24"/>
          <w:szCs w:val="24"/>
        </w:rPr>
      </w:pPr>
    </w:p>
    <w:p w14:paraId="64ED7E17" w14:textId="0ECF9024" w:rsidR="000547EC" w:rsidRPr="002E5581" w:rsidRDefault="00A72834" w:rsidP="000547EC">
      <w:pPr>
        <w:spacing w:after="0" w:line="240" w:lineRule="auto"/>
        <w:ind w:left="4395"/>
        <w:jc w:val="both"/>
        <w:rPr>
          <w:rFonts w:ascii="Times New Roman" w:hAnsi="Times New Roman"/>
          <w:sz w:val="24"/>
          <w:szCs w:val="24"/>
        </w:rPr>
      </w:pPr>
      <w:bookmarkStart w:id="0" w:name="_heading=h.gjdgxs" w:colFirst="0" w:colLast="0"/>
      <w:bookmarkEnd w:id="0"/>
      <w:r w:rsidRPr="002E5581">
        <w:rPr>
          <w:rFonts w:ascii="Times New Roman" w:hAnsi="Times New Roman"/>
          <w:sz w:val="24"/>
          <w:szCs w:val="24"/>
        </w:rPr>
        <w:t>Dispõe sobre a responsabilidade pela destinação adequada dos resíduos sólidos gerados nas feiras livres do Município de Ananindeua e institui a coleta especial nos dias de feira.</w:t>
      </w:r>
    </w:p>
    <w:p w14:paraId="4BD97A76" w14:textId="77777777" w:rsidR="00A72834" w:rsidRPr="002E5581" w:rsidRDefault="00A72834" w:rsidP="000547EC">
      <w:pPr>
        <w:spacing w:after="0" w:line="240" w:lineRule="auto"/>
        <w:ind w:left="4395"/>
        <w:jc w:val="both"/>
        <w:rPr>
          <w:rFonts w:ascii="Times New Roman" w:eastAsia="Times New Roman" w:hAnsi="Times New Roman"/>
          <w:color w:val="000000" w:themeColor="text1"/>
          <w:sz w:val="24"/>
          <w:szCs w:val="24"/>
        </w:rPr>
      </w:pPr>
    </w:p>
    <w:p w14:paraId="2E438423" w14:textId="77777777" w:rsidR="00557679" w:rsidRPr="002E5581" w:rsidRDefault="00B73DAD" w:rsidP="00557679">
      <w:pPr>
        <w:rPr>
          <w:rFonts w:ascii="Times New Roman" w:hAnsi="Times New Roman"/>
          <w:sz w:val="24"/>
          <w:szCs w:val="24"/>
        </w:rPr>
      </w:pPr>
      <w:r w:rsidRPr="002E5581">
        <w:rPr>
          <w:rFonts w:ascii="Times New Roman" w:hAnsi="Times New Roman"/>
          <w:sz w:val="24"/>
          <w:szCs w:val="24"/>
        </w:rPr>
        <w:t>A Câmara Municipal de Ananindeua aprova e o Prefeito Municipal sanciona a presente lei:</w:t>
      </w:r>
    </w:p>
    <w:p w14:paraId="60FD2149" w14:textId="77777777" w:rsidR="00A72834" w:rsidRPr="002E5581" w:rsidRDefault="00A72834" w:rsidP="00A72834">
      <w:pPr>
        <w:spacing w:before="100" w:beforeAutospacing="1" w:after="100" w:afterAutospacing="1" w:line="240" w:lineRule="auto"/>
        <w:jc w:val="both"/>
        <w:rPr>
          <w:rFonts w:ascii="Times New Roman" w:eastAsia="Times New Roman" w:hAnsi="Times New Roman"/>
          <w:sz w:val="24"/>
          <w:szCs w:val="24"/>
          <w:lang w:val="pt-BR"/>
        </w:rPr>
      </w:pPr>
      <w:r w:rsidRPr="002E5581">
        <w:rPr>
          <w:rFonts w:ascii="Times New Roman" w:eastAsia="Times New Roman" w:hAnsi="Times New Roman"/>
          <w:b/>
          <w:bCs/>
          <w:sz w:val="24"/>
          <w:szCs w:val="24"/>
          <w:lang w:val="pt-BR"/>
        </w:rPr>
        <w:t>Art. 1º</w:t>
      </w:r>
      <w:r w:rsidRPr="002E5581">
        <w:rPr>
          <w:rFonts w:ascii="Times New Roman" w:eastAsia="Times New Roman" w:hAnsi="Times New Roman"/>
          <w:sz w:val="24"/>
          <w:szCs w:val="24"/>
          <w:lang w:val="pt-BR"/>
        </w:rPr>
        <w:t xml:space="preserve"> Esta Lei estabelece normas para a gestão e coleta dos resíduos sólidos gerados nas feiras livres do Município de Ananindeua, com o objetivo de garantir a limpeza urbana, preservar a saúde pública e promover práticas sustentáveis.</w:t>
      </w:r>
    </w:p>
    <w:p w14:paraId="41EDF5BD" w14:textId="77777777" w:rsidR="00A72834" w:rsidRPr="002E5581" w:rsidRDefault="00A72834" w:rsidP="00A72834">
      <w:pPr>
        <w:spacing w:before="100" w:beforeAutospacing="1" w:after="100" w:afterAutospacing="1" w:line="240" w:lineRule="auto"/>
        <w:jc w:val="both"/>
        <w:rPr>
          <w:rFonts w:ascii="Times New Roman" w:eastAsia="Times New Roman" w:hAnsi="Times New Roman"/>
          <w:sz w:val="24"/>
          <w:szCs w:val="24"/>
          <w:lang w:val="pt-BR"/>
        </w:rPr>
      </w:pPr>
      <w:r w:rsidRPr="002E5581">
        <w:rPr>
          <w:rFonts w:ascii="Times New Roman" w:eastAsia="Times New Roman" w:hAnsi="Times New Roman"/>
          <w:b/>
          <w:bCs/>
          <w:sz w:val="24"/>
          <w:szCs w:val="24"/>
          <w:lang w:val="pt-BR"/>
        </w:rPr>
        <w:t>Art. 2º</w:t>
      </w:r>
      <w:r w:rsidRPr="002E5581">
        <w:rPr>
          <w:rFonts w:ascii="Times New Roman" w:eastAsia="Times New Roman" w:hAnsi="Times New Roman"/>
          <w:sz w:val="24"/>
          <w:szCs w:val="24"/>
          <w:lang w:val="pt-BR"/>
        </w:rPr>
        <w:t xml:space="preserve"> Os feirantes ficam obrigados a:</w:t>
      </w:r>
    </w:p>
    <w:p w14:paraId="69F2CCFA" w14:textId="504A4934" w:rsidR="00A72834" w:rsidRPr="002E5581" w:rsidRDefault="00A72834" w:rsidP="00A72834">
      <w:pPr>
        <w:spacing w:after="0" w:line="240" w:lineRule="auto"/>
        <w:jc w:val="both"/>
        <w:rPr>
          <w:rFonts w:ascii="Times New Roman" w:eastAsia="Times New Roman" w:hAnsi="Times New Roman"/>
          <w:sz w:val="24"/>
          <w:szCs w:val="24"/>
          <w:lang w:val="pt-BR"/>
        </w:rPr>
      </w:pPr>
      <w:r w:rsidRPr="002E5581">
        <w:rPr>
          <w:rFonts w:ascii="Times New Roman" w:eastAsia="Times New Roman" w:hAnsi="Times New Roman"/>
          <w:sz w:val="24"/>
          <w:szCs w:val="24"/>
          <w:lang w:val="pt-BR"/>
        </w:rPr>
        <w:t>I – Ensacar e acondicionar adequadamente todos os resíduos gerados durante a feira, utilizando sacos resistentes e padronizados conforme regulamentação do Poder Executivo;</w:t>
      </w:r>
      <w:r w:rsidRPr="002E5581">
        <w:rPr>
          <w:rFonts w:ascii="Times New Roman" w:eastAsia="Times New Roman" w:hAnsi="Times New Roman"/>
          <w:sz w:val="24"/>
          <w:szCs w:val="24"/>
          <w:lang w:val="pt-BR"/>
        </w:rPr>
        <w:br/>
        <w:t>II – Manter limpo o espaço diretamente utilizado por suas bancas até o término do horário de funcionamento da feira.</w:t>
      </w:r>
    </w:p>
    <w:p w14:paraId="22AE7C65" w14:textId="77777777" w:rsidR="00A72834" w:rsidRPr="002E5581" w:rsidRDefault="00A72834" w:rsidP="00A72834">
      <w:pPr>
        <w:spacing w:before="100" w:beforeAutospacing="1" w:after="100" w:afterAutospacing="1" w:line="240" w:lineRule="auto"/>
        <w:jc w:val="both"/>
        <w:rPr>
          <w:rFonts w:ascii="Times New Roman" w:eastAsia="Times New Roman" w:hAnsi="Times New Roman"/>
          <w:sz w:val="24"/>
          <w:szCs w:val="24"/>
          <w:lang w:val="pt-BR"/>
        </w:rPr>
      </w:pPr>
      <w:r w:rsidRPr="002E5581">
        <w:rPr>
          <w:rFonts w:ascii="Times New Roman" w:eastAsia="Times New Roman" w:hAnsi="Times New Roman"/>
          <w:b/>
          <w:bCs/>
          <w:sz w:val="24"/>
          <w:szCs w:val="24"/>
          <w:lang w:val="pt-BR"/>
        </w:rPr>
        <w:t>Art. 3º</w:t>
      </w:r>
      <w:r w:rsidRPr="002E5581">
        <w:rPr>
          <w:rFonts w:ascii="Times New Roman" w:eastAsia="Times New Roman" w:hAnsi="Times New Roman"/>
          <w:sz w:val="24"/>
          <w:szCs w:val="24"/>
          <w:lang w:val="pt-BR"/>
        </w:rPr>
        <w:t xml:space="preserve"> Fica instituída a </w:t>
      </w:r>
      <w:r w:rsidRPr="002E5581">
        <w:rPr>
          <w:rFonts w:ascii="Times New Roman" w:eastAsia="Times New Roman" w:hAnsi="Times New Roman"/>
          <w:b/>
          <w:bCs/>
          <w:sz w:val="24"/>
          <w:szCs w:val="24"/>
          <w:lang w:val="pt-BR"/>
        </w:rPr>
        <w:t>Coleta Especial de Resíduos das Feiras Livres</w:t>
      </w:r>
      <w:r w:rsidRPr="002E5581">
        <w:rPr>
          <w:rFonts w:ascii="Times New Roman" w:eastAsia="Times New Roman" w:hAnsi="Times New Roman"/>
          <w:sz w:val="24"/>
          <w:szCs w:val="24"/>
          <w:lang w:val="pt-BR"/>
        </w:rPr>
        <w:t xml:space="preserve">, sob responsabilidade da Secretaria Municipal de Saneamento e Infraestrutura Urbana (SESAN) ou órgão equivalente, a ser realizada </w:t>
      </w:r>
      <w:r w:rsidRPr="002E5581">
        <w:rPr>
          <w:rFonts w:ascii="Times New Roman" w:eastAsia="Times New Roman" w:hAnsi="Times New Roman"/>
          <w:b/>
          <w:bCs/>
          <w:sz w:val="24"/>
          <w:szCs w:val="24"/>
          <w:lang w:val="pt-BR"/>
        </w:rPr>
        <w:t>imediatamente após o encerramento das atividades</w:t>
      </w:r>
      <w:r w:rsidRPr="002E5581">
        <w:rPr>
          <w:rFonts w:ascii="Times New Roman" w:eastAsia="Times New Roman" w:hAnsi="Times New Roman"/>
          <w:sz w:val="24"/>
          <w:szCs w:val="24"/>
          <w:lang w:val="pt-BR"/>
        </w:rPr>
        <w:t xml:space="preserve">, inclusive </w:t>
      </w:r>
      <w:r w:rsidRPr="002E5581">
        <w:rPr>
          <w:rFonts w:ascii="Times New Roman" w:eastAsia="Times New Roman" w:hAnsi="Times New Roman"/>
          <w:b/>
          <w:bCs/>
          <w:sz w:val="24"/>
          <w:szCs w:val="24"/>
          <w:lang w:val="pt-BR"/>
        </w:rPr>
        <w:t>aos sábados, domingos e feriados</w:t>
      </w:r>
      <w:r w:rsidRPr="002E5581">
        <w:rPr>
          <w:rFonts w:ascii="Times New Roman" w:eastAsia="Times New Roman" w:hAnsi="Times New Roman"/>
          <w:sz w:val="24"/>
          <w:szCs w:val="24"/>
          <w:lang w:val="pt-BR"/>
        </w:rPr>
        <w:t>.</w:t>
      </w:r>
    </w:p>
    <w:p w14:paraId="1AE705E9" w14:textId="77777777" w:rsidR="00A72834" w:rsidRPr="002E5581" w:rsidRDefault="00A72834" w:rsidP="00A72834">
      <w:pPr>
        <w:spacing w:before="100" w:beforeAutospacing="1" w:after="100" w:afterAutospacing="1" w:line="240" w:lineRule="auto"/>
        <w:jc w:val="both"/>
        <w:rPr>
          <w:rFonts w:ascii="Times New Roman" w:eastAsia="Times New Roman" w:hAnsi="Times New Roman"/>
          <w:sz w:val="24"/>
          <w:szCs w:val="24"/>
          <w:lang w:val="pt-BR"/>
        </w:rPr>
      </w:pPr>
      <w:r w:rsidRPr="002E5581">
        <w:rPr>
          <w:rFonts w:ascii="Times New Roman" w:eastAsia="Times New Roman" w:hAnsi="Times New Roman"/>
          <w:b/>
          <w:bCs/>
          <w:sz w:val="24"/>
          <w:szCs w:val="24"/>
          <w:lang w:val="pt-BR"/>
        </w:rPr>
        <w:t>§ 1º</w:t>
      </w:r>
      <w:r w:rsidRPr="002E5581">
        <w:rPr>
          <w:rFonts w:ascii="Times New Roman" w:eastAsia="Times New Roman" w:hAnsi="Times New Roman"/>
          <w:sz w:val="24"/>
          <w:szCs w:val="24"/>
          <w:lang w:val="pt-BR"/>
        </w:rPr>
        <w:t xml:space="preserve"> O Município poderá destinar, por meio de escalas, um ou mais veículos coletores para a execução desta coleta específica, de acordo com o calendário e a localização das feiras.</w:t>
      </w:r>
    </w:p>
    <w:p w14:paraId="2BDA7F9B" w14:textId="77777777" w:rsidR="00A72834" w:rsidRPr="002E5581" w:rsidRDefault="00A72834" w:rsidP="00A72834">
      <w:pPr>
        <w:spacing w:before="100" w:beforeAutospacing="1" w:after="100" w:afterAutospacing="1" w:line="240" w:lineRule="auto"/>
        <w:jc w:val="both"/>
        <w:rPr>
          <w:rFonts w:ascii="Times New Roman" w:eastAsia="Times New Roman" w:hAnsi="Times New Roman"/>
          <w:sz w:val="24"/>
          <w:szCs w:val="24"/>
          <w:lang w:val="pt-BR"/>
        </w:rPr>
      </w:pPr>
      <w:r w:rsidRPr="002E5581">
        <w:rPr>
          <w:rFonts w:ascii="Times New Roman" w:eastAsia="Times New Roman" w:hAnsi="Times New Roman"/>
          <w:b/>
          <w:bCs/>
          <w:sz w:val="24"/>
          <w:szCs w:val="24"/>
          <w:lang w:val="pt-BR"/>
        </w:rPr>
        <w:t>§ 2º</w:t>
      </w:r>
      <w:r w:rsidRPr="002E5581">
        <w:rPr>
          <w:rFonts w:ascii="Times New Roman" w:eastAsia="Times New Roman" w:hAnsi="Times New Roman"/>
          <w:sz w:val="24"/>
          <w:szCs w:val="24"/>
          <w:lang w:val="pt-BR"/>
        </w:rPr>
        <w:t xml:space="preserve"> O lixo acondicionado corretamente pelos feirantes será recolhido por equipes da Prefeitura, que também farão a limpeza do entorno da área da feira.</w:t>
      </w:r>
    </w:p>
    <w:p w14:paraId="785E2D7B" w14:textId="0242E8D1" w:rsidR="00A72834" w:rsidRPr="002E5581" w:rsidRDefault="00A72834" w:rsidP="00A72834">
      <w:pPr>
        <w:spacing w:before="100" w:beforeAutospacing="1" w:after="100" w:afterAutospacing="1" w:line="240" w:lineRule="auto"/>
        <w:jc w:val="both"/>
        <w:rPr>
          <w:rFonts w:ascii="Times New Roman" w:eastAsia="Times New Roman" w:hAnsi="Times New Roman"/>
          <w:sz w:val="24"/>
          <w:szCs w:val="24"/>
          <w:lang w:val="pt-BR"/>
        </w:rPr>
      </w:pPr>
      <w:r w:rsidRPr="002E5581">
        <w:rPr>
          <w:rFonts w:ascii="Times New Roman" w:eastAsia="Times New Roman" w:hAnsi="Times New Roman"/>
          <w:b/>
          <w:bCs/>
          <w:sz w:val="24"/>
          <w:szCs w:val="24"/>
          <w:lang w:val="pt-BR"/>
        </w:rPr>
        <w:t>§ 3º</w:t>
      </w:r>
      <w:r w:rsidRPr="002E5581">
        <w:rPr>
          <w:rFonts w:ascii="Times New Roman" w:eastAsia="Times New Roman" w:hAnsi="Times New Roman"/>
          <w:sz w:val="24"/>
          <w:szCs w:val="24"/>
          <w:lang w:val="pt-BR"/>
        </w:rPr>
        <w:t xml:space="preserve"> O Município poderá estabelecer parcerias com cooperativas de catadores, entidades sociais ou empresas terceirizadas, visando à triagem, reaproveitamento e destinação adequada dos resíduos recicláveis.</w:t>
      </w:r>
    </w:p>
    <w:p w14:paraId="5BEA453C" w14:textId="1C3DE65A" w:rsidR="002E5581" w:rsidRPr="002E5581" w:rsidRDefault="002E5581" w:rsidP="00A72834">
      <w:pPr>
        <w:spacing w:before="100" w:beforeAutospacing="1" w:after="100" w:afterAutospacing="1" w:line="240" w:lineRule="auto"/>
        <w:jc w:val="both"/>
        <w:rPr>
          <w:rFonts w:ascii="Times New Roman" w:hAnsi="Times New Roman"/>
          <w:sz w:val="24"/>
          <w:szCs w:val="24"/>
        </w:rPr>
      </w:pPr>
      <w:r w:rsidRPr="002E5581">
        <w:rPr>
          <w:rStyle w:val="Forte"/>
          <w:rFonts w:ascii="Times New Roman" w:hAnsi="Times New Roman"/>
          <w:sz w:val="24"/>
          <w:szCs w:val="24"/>
        </w:rPr>
        <w:t>§ 4º</w:t>
      </w:r>
      <w:r w:rsidRPr="002E5581">
        <w:rPr>
          <w:rFonts w:ascii="Times New Roman" w:hAnsi="Times New Roman"/>
          <w:sz w:val="24"/>
          <w:szCs w:val="24"/>
        </w:rPr>
        <w:t xml:space="preserve"> Os veículos destinados à Coleta Especial de Resíduos das Feiras Livres deverão ser de uso exclusivo para essa finalidade, sendo vedada sua utilização para coleta de resíduos de outras origens, salvo em situações emergenciais devidamente autorizadas pela Secretaria Municipal de Saneamento e Infraestrutura Urban</w:t>
      </w:r>
      <w:r w:rsidRPr="002E5581">
        <w:rPr>
          <w:rFonts w:ascii="Times New Roman" w:hAnsi="Times New Roman"/>
          <w:sz w:val="24"/>
          <w:szCs w:val="24"/>
        </w:rPr>
        <w:t>a</w:t>
      </w:r>
      <w:r w:rsidRPr="002E5581">
        <w:rPr>
          <w:rFonts w:ascii="Times New Roman" w:hAnsi="Times New Roman"/>
          <w:sz w:val="24"/>
          <w:szCs w:val="24"/>
        </w:rPr>
        <w:t xml:space="preserve"> (SESAN) ou órgão equivalente.</w:t>
      </w:r>
    </w:p>
    <w:p w14:paraId="32583996" w14:textId="77777777" w:rsidR="00BA2DE1" w:rsidRDefault="00BA2DE1" w:rsidP="00A72834">
      <w:pPr>
        <w:spacing w:before="100" w:beforeAutospacing="1" w:after="100" w:afterAutospacing="1" w:line="240" w:lineRule="auto"/>
        <w:jc w:val="both"/>
        <w:rPr>
          <w:rStyle w:val="Forte"/>
          <w:rFonts w:ascii="Times New Roman" w:hAnsi="Times New Roman"/>
          <w:sz w:val="24"/>
          <w:szCs w:val="24"/>
        </w:rPr>
      </w:pPr>
    </w:p>
    <w:p w14:paraId="1E176060" w14:textId="3E8C7FC1" w:rsidR="002E5581" w:rsidRPr="002E5581" w:rsidRDefault="002E5581" w:rsidP="00A72834">
      <w:pPr>
        <w:spacing w:before="100" w:beforeAutospacing="1" w:after="100" w:afterAutospacing="1" w:line="240" w:lineRule="auto"/>
        <w:jc w:val="both"/>
        <w:rPr>
          <w:rFonts w:ascii="Times New Roman" w:eastAsia="Times New Roman" w:hAnsi="Times New Roman"/>
          <w:sz w:val="24"/>
          <w:szCs w:val="24"/>
          <w:lang w:val="pt-BR"/>
        </w:rPr>
      </w:pPr>
      <w:r w:rsidRPr="002E5581">
        <w:rPr>
          <w:rStyle w:val="Forte"/>
          <w:rFonts w:ascii="Times New Roman" w:hAnsi="Times New Roman"/>
          <w:sz w:val="24"/>
          <w:szCs w:val="24"/>
        </w:rPr>
        <w:t>§ 5º</w:t>
      </w:r>
      <w:r w:rsidRPr="002E5581">
        <w:rPr>
          <w:rFonts w:ascii="Times New Roman" w:hAnsi="Times New Roman"/>
          <w:sz w:val="24"/>
          <w:szCs w:val="24"/>
        </w:rPr>
        <w:t xml:space="preserve"> A coleta seletiva realizada no âmbito das feiras livres deverá proceder à separação e classificação dos resíduos sólidos, incluindo plástico, papel, metal, vidro, resíduos orgânicos e demais categorias previstas em regulamentação, de forma a possibilitar o reaproveitamento, a reciclagem e a destinação ambientalmente adequada de cada tipo de material, cabendo à Secretaria Municipal de Saneamento e Infraestrutura Urbana (SESAN) promover capacitação específica aos feirantes sobre o correto acondicionamento e separação desses resíduos</w:t>
      </w:r>
      <w:r w:rsidR="00BA2DE1">
        <w:rPr>
          <w:rFonts w:ascii="Times New Roman" w:hAnsi="Times New Roman"/>
          <w:sz w:val="24"/>
          <w:szCs w:val="24"/>
        </w:rPr>
        <w:t>, além de providenciar lixeiras e/ou containers individualizados para cada tipo de material</w:t>
      </w:r>
      <w:r w:rsidRPr="002E5581">
        <w:rPr>
          <w:rFonts w:ascii="Times New Roman" w:hAnsi="Times New Roman"/>
          <w:sz w:val="24"/>
          <w:szCs w:val="24"/>
        </w:rPr>
        <w:t>.</w:t>
      </w:r>
    </w:p>
    <w:p w14:paraId="238ABB66" w14:textId="77777777" w:rsidR="00BA2DE1" w:rsidRDefault="00A72834" w:rsidP="00BA2DE1">
      <w:pPr>
        <w:spacing w:before="100" w:beforeAutospacing="1" w:after="100" w:afterAutospacing="1" w:line="240" w:lineRule="auto"/>
        <w:jc w:val="both"/>
        <w:rPr>
          <w:rFonts w:ascii="Times New Roman" w:eastAsia="Times New Roman" w:hAnsi="Times New Roman"/>
          <w:sz w:val="24"/>
          <w:szCs w:val="24"/>
          <w:lang w:val="pt-BR"/>
        </w:rPr>
      </w:pPr>
      <w:r w:rsidRPr="002E5581">
        <w:rPr>
          <w:rFonts w:ascii="Times New Roman" w:eastAsia="Times New Roman" w:hAnsi="Times New Roman"/>
          <w:b/>
          <w:bCs/>
          <w:sz w:val="24"/>
          <w:szCs w:val="24"/>
          <w:lang w:val="pt-BR"/>
        </w:rPr>
        <w:t>Art. 4º</w:t>
      </w:r>
      <w:r w:rsidRPr="002E5581">
        <w:rPr>
          <w:rFonts w:ascii="Times New Roman" w:eastAsia="Times New Roman" w:hAnsi="Times New Roman"/>
          <w:sz w:val="24"/>
          <w:szCs w:val="24"/>
          <w:lang w:val="pt-BR"/>
        </w:rPr>
        <w:t xml:space="preserve"> O descumprimento das obrigações previstas nesta Lei sujeitará o infrator às seguintes penalidades:</w:t>
      </w:r>
    </w:p>
    <w:p w14:paraId="6723D133" w14:textId="77777777" w:rsidR="00BA2DE1" w:rsidRDefault="00BA2DE1" w:rsidP="00BA2DE1">
      <w:pPr>
        <w:spacing w:after="0" w:line="240" w:lineRule="auto"/>
        <w:jc w:val="both"/>
        <w:rPr>
          <w:rFonts w:ascii="Times New Roman" w:eastAsia="Times New Roman" w:hAnsi="Times New Roman"/>
          <w:sz w:val="24"/>
          <w:szCs w:val="24"/>
          <w:lang w:val="pt-BR"/>
        </w:rPr>
      </w:pPr>
      <w:r w:rsidRPr="002E5581">
        <w:rPr>
          <w:rFonts w:ascii="Times New Roman" w:eastAsia="Times New Roman" w:hAnsi="Times New Roman"/>
          <w:sz w:val="24"/>
          <w:szCs w:val="24"/>
          <w:lang w:val="pt-BR"/>
        </w:rPr>
        <w:t xml:space="preserve"> </w:t>
      </w:r>
      <w:r w:rsidR="00A72834" w:rsidRPr="002E5581">
        <w:rPr>
          <w:rFonts w:ascii="Times New Roman" w:eastAsia="Times New Roman" w:hAnsi="Times New Roman"/>
          <w:sz w:val="24"/>
          <w:szCs w:val="24"/>
          <w:lang w:val="pt-BR"/>
        </w:rPr>
        <w:t>I – Advertência por escrito, na primeira infração;</w:t>
      </w:r>
    </w:p>
    <w:p w14:paraId="12BC21FE" w14:textId="74A132B9" w:rsidR="008E7F96" w:rsidRPr="002E5581" w:rsidRDefault="00A72834" w:rsidP="00BA2DE1">
      <w:pPr>
        <w:spacing w:after="0" w:line="240" w:lineRule="auto"/>
        <w:jc w:val="both"/>
        <w:rPr>
          <w:rFonts w:ascii="Times New Roman" w:eastAsia="Times New Roman" w:hAnsi="Times New Roman"/>
          <w:sz w:val="24"/>
          <w:szCs w:val="24"/>
          <w:lang w:val="pt-BR"/>
        </w:rPr>
      </w:pPr>
      <w:r w:rsidRPr="002E5581">
        <w:rPr>
          <w:rFonts w:ascii="Times New Roman" w:eastAsia="Times New Roman" w:hAnsi="Times New Roman"/>
          <w:sz w:val="24"/>
          <w:szCs w:val="24"/>
          <w:lang w:val="pt-BR"/>
        </w:rPr>
        <w:br/>
        <w:t>II – Multa de até R$ 300,00 (trezentos reais), em caso de reincidência;</w:t>
      </w:r>
    </w:p>
    <w:p w14:paraId="5003AF29" w14:textId="17402445" w:rsidR="00A72834" w:rsidRPr="002E5581" w:rsidRDefault="00A72834" w:rsidP="00BA2DE1">
      <w:pPr>
        <w:spacing w:after="0" w:line="240" w:lineRule="auto"/>
        <w:jc w:val="both"/>
        <w:rPr>
          <w:rFonts w:ascii="Times New Roman" w:eastAsia="Times New Roman" w:hAnsi="Times New Roman"/>
          <w:sz w:val="24"/>
          <w:szCs w:val="24"/>
          <w:lang w:val="pt-BR"/>
        </w:rPr>
      </w:pPr>
      <w:r w:rsidRPr="002E5581">
        <w:rPr>
          <w:rFonts w:ascii="Times New Roman" w:eastAsia="Times New Roman" w:hAnsi="Times New Roman"/>
          <w:sz w:val="24"/>
          <w:szCs w:val="24"/>
          <w:lang w:val="pt-BR"/>
        </w:rPr>
        <w:br/>
        <w:t>III – Em casos de reiterado descumprimento, poderá ser cassada a autorização para participação na feira.</w:t>
      </w:r>
    </w:p>
    <w:p w14:paraId="38638BE4" w14:textId="4F09A103" w:rsidR="00A72834" w:rsidRPr="002E5581" w:rsidRDefault="00A72834" w:rsidP="00A72834">
      <w:pPr>
        <w:spacing w:before="100" w:beforeAutospacing="1" w:after="100" w:afterAutospacing="1" w:line="240" w:lineRule="auto"/>
        <w:jc w:val="both"/>
        <w:rPr>
          <w:rFonts w:ascii="Times New Roman" w:eastAsia="Times New Roman" w:hAnsi="Times New Roman"/>
          <w:sz w:val="24"/>
          <w:szCs w:val="24"/>
          <w:lang w:val="pt-BR"/>
        </w:rPr>
      </w:pPr>
      <w:r w:rsidRPr="002E5581">
        <w:rPr>
          <w:rFonts w:ascii="Times New Roman" w:eastAsia="Times New Roman" w:hAnsi="Times New Roman"/>
          <w:b/>
          <w:bCs/>
          <w:sz w:val="24"/>
          <w:szCs w:val="24"/>
          <w:lang w:val="pt-BR"/>
        </w:rPr>
        <w:t>Art. 5º</w:t>
      </w:r>
      <w:r w:rsidRPr="002E5581">
        <w:rPr>
          <w:rFonts w:ascii="Times New Roman" w:eastAsia="Times New Roman" w:hAnsi="Times New Roman"/>
          <w:sz w:val="24"/>
          <w:szCs w:val="24"/>
          <w:lang w:val="pt-BR"/>
        </w:rPr>
        <w:t xml:space="preserve"> Caberá ao Poder Executivo regulamentar esta Lei, inclusive definindo o modelo dos sacos, </w:t>
      </w:r>
      <w:r w:rsidR="00BA2DE1">
        <w:rPr>
          <w:rFonts w:ascii="Times New Roman" w:eastAsia="Times New Roman" w:hAnsi="Times New Roman"/>
          <w:sz w:val="24"/>
          <w:szCs w:val="24"/>
          <w:lang w:val="pt-BR"/>
        </w:rPr>
        <w:t xml:space="preserve">capacitação, </w:t>
      </w:r>
      <w:r w:rsidRPr="002E5581">
        <w:rPr>
          <w:rFonts w:ascii="Times New Roman" w:eastAsia="Times New Roman" w:hAnsi="Times New Roman"/>
          <w:sz w:val="24"/>
          <w:szCs w:val="24"/>
          <w:lang w:val="pt-BR"/>
        </w:rPr>
        <w:t>os dias de coleta e a escala das equipes envolvidas.</w:t>
      </w:r>
    </w:p>
    <w:p w14:paraId="3A3835B7" w14:textId="6D947DA1" w:rsidR="00F96164" w:rsidRPr="006B1F03" w:rsidRDefault="00A72834" w:rsidP="006B1F03">
      <w:pPr>
        <w:spacing w:before="100" w:beforeAutospacing="1" w:after="100" w:afterAutospacing="1" w:line="240" w:lineRule="auto"/>
        <w:jc w:val="both"/>
        <w:rPr>
          <w:rFonts w:ascii="Times New Roman" w:eastAsia="Times New Roman" w:hAnsi="Times New Roman"/>
          <w:sz w:val="24"/>
          <w:szCs w:val="24"/>
          <w:lang w:val="pt-BR"/>
        </w:rPr>
      </w:pPr>
      <w:r w:rsidRPr="002E5581">
        <w:rPr>
          <w:rFonts w:ascii="Times New Roman" w:eastAsia="Times New Roman" w:hAnsi="Times New Roman"/>
          <w:b/>
          <w:bCs/>
          <w:sz w:val="24"/>
          <w:szCs w:val="24"/>
          <w:lang w:val="pt-BR"/>
        </w:rPr>
        <w:t>Art. 6º</w:t>
      </w:r>
      <w:r w:rsidRPr="002E5581">
        <w:rPr>
          <w:rFonts w:ascii="Times New Roman" w:eastAsia="Times New Roman" w:hAnsi="Times New Roman"/>
          <w:sz w:val="24"/>
          <w:szCs w:val="24"/>
          <w:lang w:val="pt-BR"/>
        </w:rPr>
        <w:t xml:space="preserve"> Esta Lei entra em vigor na data de sua publicação.</w:t>
      </w:r>
    </w:p>
    <w:p w14:paraId="55EB3E46" w14:textId="1735039C" w:rsidR="00904C08" w:rsidRPr="00BA2DE1" w:rsidRDefault="00904C08" w:rsidP="00904C08">
      <w:pPr>
        <w:jc w:val="center"/>
        <w:rPr>
          <w:rFonts w:ascii="Times New Roman" w:hAnsi="Times New Roman"/>
          <w:color w:val="000000" w:themeColor="text1"/>
          <w:sz w:val="24"/>
          <w:szCs w:val="24"/>
        </w:rPr>
      </w:pPr>
      <w:r w:rsidRPr="00BA2DE1">
        <w:rPr>
          <w:rFonts w:ascii="Times New Roman" w:hAnsi="Times New Roman"/>
          <w:color w:val="000000" w:themeColor="text1"/>
          <w:sz w:val="24"/>
          <w:szCs w:val="24"/>
        </w:rPr>
        <w:t xml:space="preserve">Plenário “João Nunes” da Câmara Municipal de Ananindeua, ao </w:t>
      </w:r>
      <w:r w:rsidR="00BA2DE1" w:rsidRPr="00BA2DE1">
        <w:rPr>
          <w:rFonts w:ascii="Times New Roman" w:hAnsi="Times New Roman"/>
          <w:color w:val="000000" w:themeColor="text1"/>
          <w:sz w:val="24"/>
          <w:szCs w:val="24"/>
        </w:rPr>
        <w:t>décimo quarto</w:t>
      </w:r>
      <w:r w:rsidRPr="00BA2DE1">
        <w:rPr>
          <w:rFonts w:ascii="Times New Roman" w:hAnsi="Times New Roman"/>
          <w:color w:val="000000" w:themeColor="text1"/>
          <w:sz w:val="24"/>
          <w:szCs w:val="24"/>
        </w:rPr>
        <w:t xml:space="preserve"> dia do mês de </w:t>
      </w:r>
      <w:r w:rsidR="00BA2DE1" w:rsidRPr="00BA2DE1">
        <w:rPr>
          <w:rFonts w:ascii="Times New Roman" w:hAnsi="Times New Roman"/>
          <w:color w:val="000000" w:themeColor="text1"/>
          <w:sz w:val="24"/>
          <w:szCs w:val="24"/>
        </w:rPr>
        <w:t>agosto</w:t>
      </w:r>
      <w:r w:rsidRPr="00BA2DE1">
        <w:rPr>
          <w:rFonts w:ascii="Times New Roman" w:hAnsi="Times New Roman"/>
          <w:color w:val="000000" w:themeColor="text1"/>
          <w:sz w:val="24"/>
          <w:szCs w:val="24"/>
        </w:rPr>
        <w:t xml:space="preserve"> do ano de dois mil e vinte e cinco.</w:t>
      </w:r>
    </w:p>
    <w:p w14:paraId="3CC0ECA1" w14:textId="77777777" w:rsidR="00904C08" w:rsidRPr="00BA2DE1" w:rsidRDefault="00904C08" w:rsidP="00904C08">
      <w:pPr>
        <w:rPr>
          <w:rFonts w:ascii="Times New Roman" w:hAnsi="Times New Roman"/>
          <w:color w:val="000000" w:themeColor="text1"/>
          <w:sz w:val="24"/>
          <w:szCs w:val="24"/>
        </w:rPr>
      </w:pPr>
    </w:p>
    <w:p w14:paraId="5042B73A" w14:textId="77777777" w:rsidR="00904C08" w:rsidRPr="002E5581" w:rsidRDefault="00904C08" w:rsidP="00904C08">
      <w:pPr>
        <w:rPr>
          <w:rFonts w:ascii="Times New Roman" w:hAnsi="Times New Roman"/>
          <w:sz w:val="24"/>
          <w:szCs w:val="24"/>
        </w:rPr>
      </w:pPr>
    </w:p>
    <w:p w14:paraId="2A7C04A3" w14:textId="77777777" w:rsidR="00904C08" w:rsidRPr="0000229D" w:rsidRDefault="00904C08" w:rsidP="00904C08">
      <w:pPr>
        <w:pStyle w:val="Corpodetexto"/>
        <w:jc w:val="center"/>
        <w:rPr>
          <w:rFonts w:ascii="Times New Roman" w:hAnsi="Times New Roman" w:cs="Times New Roman"/>
          <w:sz w:val="24"/>
          <w:szCs w:val="24"/>
        </w:rPr>
      </w:pPr>
      <w:r w:rsidRPr="0000229D">
        <w:rPr>
          <w:rFonts w:ascii="Times New Roman" w:hAnsi="Times New Roman" w:cs="Times New Roman"/>
          <w:sz w:val="24"/>
          <w:szCs w:val="24"/>
        </w:rPr>
        <w:t>_______________________________________</w:t>
      </w:r>
    </w:p>
    <w:p w14:paraId="72CAAF83" w14:textId="77777777" w:rsidR="00904C08" w:rsidRPr="001A3059" w:rsidRDefault="00904C08" w:rsidP="00904C08">
      <w:pPr>
        <w:spacing w:after="0" w:line="240" w:lineRule="auto"/>
        <w:jc w:val="center"/>
        <w:rPr>
          <w:rFonts w:ascii="Times New Roman" w:eastAsia="Times New Roman" w:hAnsi="Times New Roman"/>
        </w:rPr>
      </w:pPr>
      <w:r w:rsidRPr="001A3059">
        <w:rPr>
          <w:rFonts w:ascii="Times New Roman" w:eastAsia="Times New Roman" w:hAnsi="Times New Roman"/>
          <w:b/>
          <w:bCs/>
          <w:i/>
          <w:iCs/>
          <w:color w:val="000000"/>
        </w:rPr>
        <w:t>V</w:t>
      </w:r>
      <w:r>
        <w:rPr>
          <w:rFonts w:ascii="Times New Roman" w:eastAsia="Times New Roman" w:hAnsi="Times New Roman"/>
          <w:b/>
          <w:bCs/>
          <w:i/>
          <w:iCs/>
          <w:color w:val="000000"/>
        </w:rPr>
        <w:t>EREADOR</w:t>
      </w:r>
      <w:r w:rsidRPr="001A3059">
        <w:rPr>
          <w:rFonts w:ascii="Times New Roman" w:eastAsia="Times New Roman" w:hAnsi="Times New Roman"/>
          <w:b/>
          <w:bCs/>
          <w:i/>
          <w:iCs/>
          <w:color w:val="000000"/>
        </w:rPr>
        <w:t xml:space="preserve"> AUR</w:t>
      </w:r>
      <w:r>
        <w:rPr>
          <w:rFonts w:ascii="Times New Roman" w:eastAsia="Times New Roman" w:hAnsi="Times New Roman"/>
          <w:b/>
          <w:bCs/>
          <w:i/>
          <w:iCs/>
          <w:color w:val="000000"/>
        </w:rPr>
        <w:t>É</w:t>
      </w:r>
      <w:r w:rsidRPr="001A3059">
        <w:rPr>
          <w:rFonts w:ascii="Times New Roman" w:eastAsia="Times New Roman" w:hAnsi="Times New Roman"/>
          <w:b/>
          <w:bCs/>
          <w:i/>
          <w:iCs/>
          <w:color w:val="000000"/>
        </w:rPr>
        <w:t>LIO RODRIGUES</w:t>
      </w:r>
    </w:p>
    <w:p w14:paraId="64BC2DAC" w14:textId="77777777" w:rsidR="00904C08" w:rsidRPr="001A3059" w:rsidRDefault="00904C08" w:rsidP="00904C08">
      <w:pPr>
        <w:spacing w:after="0" w:line="240" w:lineRule="auto"/>
        <w:jc w:val="center"/>
        <w:rPr>
          <w:rFonts w:ascii="Times New Roman" w:eastAsia="Times New Roman" w:hAnsi="Times New Roman"/>
        </w:rPr>
      </w:pPr>
      <w:r>
        <w:rPr>
          <w:rFonts w:ascii="Times New Roman" w:eastAsia="Times New Roman" w:hAnsi="Times New Roman"/>
          <w:b/>
          <w:bCs/>
          <w:i/>
          <w:iCs/>
          <w:color w:val="000000"/>
        </w:rPr>
        <w:t>VICE-PRESIDENTE DA CMA</w:t>
      </w:r>
    </w:p>
    <w:p w14:paraId="22310DB5" w14:textId="77777777" w:rsidR="00904C08" w:rsidRPr="001A3059" w:rsidRDefault="00904C08" w:rsidP="00904C08">
      <w:pPr>
        <w:spacing w:after="0" w:line="240" w:lineRule="auto"/>
        <w:jc w:val="center"/>
        <w:rPr>
          <w:rFonts w:ascii="Times New Roman" w:eastAsia="Times New Roman" w:hAnsi="Times New Roman"/>
        </w:rPr>
      </w:pPr>
      <w:r w:rsidRPr="001A3059">
        <w:rPr>
          <w:rFonts w:ascii="Times New Roman" w:eastAsia="Times New Roman" w:hAnsi="Times New Roman"/>
          <w:b/>
          <w:bCs/>
          <w:i/>
          <w:iCs/>
          <w:color w:val="000000"/>
        </w:rPr>
        <w:t> R</w:t>
      </w:r>
      <w:r>
        <w:rPr>
          <w:rFonts w:ascii="Times New Roman" w:eastAsia="Times New Roman" w:hAnsi="Times New Roman"/>
          <w:b/>
          <w:bCs/>
          <w:i/>
          <w:iCs/>
          <w:color w:val="000000"/>
        </w:rPr>
        <w:t>EPUBLICANOS</w:t>
      </w:r>
    </w:p>
    <w:p w14:paraId="30A3C605" w14:textId="15F068F0" w:rsidR="00F96164" w:rsidRDefault="00F96164" w:rsidP="00F96164"/>
    <w:p w14:paraId="42F67EBA" w14:textId="0568809D" w:rsidR="00F96164" w:rsidRDefault="00F96164" w:rsidP="00F96164"/>
    <w:p w14:paraId="151AAEC0" w14:textId="3BAEB991" w:rsidR="00F96164" w:rsidRDefault="00F96164" w:rsidP="00F96164"/>
    <w:p w14:paraId="3911C3E5" w14:textId="79950852" w:rsidR="00F96164" w:rsidRDefault="00F96164" w:rsidP="00F96164"/>
    <w:p w14:paraId="1EDCB6E8" w14:textId="77777777" w:rsidR="00BA2DE1" w:rsidRDefault="00BA2DE1" w:rsidP="00E25C6C">
      <w:pPr>
        <w:pStyle w:val="Ttulo2"/>
        <w:jc w:val="center"/>
        <w:rPr>
          <w:rFonts w:ascii="Times New Roman" w:hAnsi="Times New Roman"/>
          <w:sz w:val="24"/>
          <w:szCs w:val="24"/>
        </w:rPr>
      </w:pPr>
    </w:p>
    <w:p w14:paraId="702B3665" w14:textId="141904E0" w:rsidR="000547EC" w:rsidRPr="000547EC" w:rsidRDefault="000547EC" w:rsidP="00E25C6C">
      <w:pPr>
        <w:pStyle w:val="Ttulo2"/>
        <w:jc w:val="center"/>
        <w:rPr>
          <w:rFonts w:ascii="Times New Roman" w:hAnsi="Times New Roman"/>
          <w:sz w:val="24"/>
          <w:szCs w:val="24"/>
        </w:rPr>
      </w:pPr>
      <w:r w:rsidRPr="000547EC">
        <w:rPr>
          <w:rFonts w:ascii="Times New Roman" w:hAnsi="Times New Roman"/>
          <w:sz w:val="24"/>
          <w:szCs w:val="24"/>
        </w:rPr>
        <w:t>JUSTIFICATIVA</w:t>
      </w:r>
    </w:p>
    <w:p w14:paraId="32342D30" w14:textId="77777777" w:rsidR="00BA2DE1" w:rsidRPr="00BA2DE1" w:rsidRDefault="00BA2DE1" w:rsidP="00BA2DE1">
      <w:pPr>
        <w:spacing w:before="100" w:beforeAutospacing="1" w:after="100" w:afterAutospacing="1" w:line="240" w:lineRule="auto"/>
        <w:ind w:firstLine="720"/>
        <w:jc w:val="both"/>
        <w:rPr>
          <w:rFonts w:ascii="Times New Roman" w:eastAsia="Times New Roman" w:hAnsi="Times New Roman"/>
          <w:sz w:val="24"/>
          <w:szCs w:val="24"/>
          <w:lang w:val="pt-BR"/>
        </w:rPr>
      </w:pPr>
      <w:bookmarkStart w:id="1" w:name="_Hlk205274522"/>
      <w:r w:rsidRPr="00BA2DE1">
        <w:rPr>
          <w:rFonts w:ascii="Times New Roman" w:eastAsia="Times New Roman" w:hAnsi="Times New Roman"/>
          <w:sz w:val="24"/>
          <w:szCs w:val="24"/>
          <w:lang w:val="pt-BR"/>
        </w:rPr>
        <w:t>A presente proposição tem por objetivo promover a adequada gestão dos resíduos sólidos gerados nas feiras livres do Município de Ananindeua. Estas atividades, embora essenciais para a economia local e o abastecimento alimentar da população, produzem grandes volumes de lixo orgânico e reciclável que, se não coletados e destinados corretamente, podem se tornar focos de insalubridade, mau cheiro e proliferação de vetores.</w:t>
      </w:r>
    </w:p>
    <w:p w14:paraId="16B663E8" w14:textId="77777777" w:rsidR="00BA2DE1" w:rsidRPr="00BA2DE1" w:rsidRDefault="00BA2DE1" w:rsidP="00BA2DE1">
      <w:pPr>
        <w:spacing w:before="100" w:beforeAutospacing="1" w:after="100" w:afterAutospacing="1" w:line="240" w:lineRule="auto"/>
        <w:ind w:firstLine="720"/>
        <w:jc w:val="both"/>
        <w:rPr>
          <w:rFonts w:ascii="Times New Roman" w:eastAsia="Times New Roman" w:hAnsi="Times New Roman"/>
          <w:sz w:val="24"/>
          <w:szCs w:val="24"/>
          <w:lang w:val="pt-BR"/>
        </w:rPr>
      </w:pPr>
      <w:r w:rsidRPr="00BA2DE1">
        <w:rPr>
          <w:rFonts w:ascii="Times New Roman" w:eastAsia="Times New Roman" w:hAnsi="Times New Roman"/>
          <w:sz w:val="24"/>
          <w:szCs w:val="24"/>
          <w:lang w:val="pt-BR"/>
        </w:rPr>
        <w:t>Com a adoção de uma Coleta Especial e exclusiva para as feiras — realizada inclusive aos finais de semana e feriados — o Município assegura melhores condições de higiene e conforto para moradores e feirantes, preservando a imagem pública e o bem-estar coletivo. A utilização de caminhões destinados exclusivamente a esse serviço evita contaminações cruzadas e melhora a eficiência da operação.</w:t>
      </w:r>
    </w:p>
    <w:p w14:paraId="6E23759C" w14:textId="77777777" w:rsidR="00BA2DE1" w:rsidRPr="00BA2DE1" w:rsidRDefault="00BA2DE1" w:rsidP="00BA2DE1">
      <w:pPr>
        <w:spacing w:before="100" w:beforeAutospacing="1" w:after="100" w:afterAutospacing="1" w:line="240" w:lineRule="auto"/>
        <w:ind w:firstLine="720"/>
        <w:jc w:val="both"/>
        <w:rPr>
          <w:rFonts w:ascii="Times New Roman" w:eastAsia="Times New Roman" w:hAnsi="Times New Roman"/>
          <w:sz w:val="24"/>
          <w:szCs w:val="24"/>
          <w:lang w:val="pt-BR"/>
        </w:rPr>
      </w:pPr>
      <w:r w:rsidRPr="00BA2DE1">
        <w:rPr>
          <w:rFonts w:ascii="Times New Roman" w:eastAsia="Times New Roman" w:hAnsi="Times New Roman"/>
          <w:sz w:val="24"/>
          <w:szCs w:val="24"/>
          <w:lang w:val="pt-BR"/>
        </w:rPr>
        <w:t>A implementação da coleta seletiva com classificação dos resíduos — incluindo plástico, papel, metal, vidro e orgânicos — viabiliza o reaproveitamento e a reciclagem, contribuindo para a redução do volume destinado a aterros e para a promoção da economia circular. Além disso, a capacitação específica, a ser promovida pela Secretaria Municipal de Saneamento e Infraestrutura Urbana (SESAN), garantirá que os feirantes estejam aptos a realizar corretamente o acondicionamento e a separação dos resíduos, fortalecendo seu papel na preservação ambiental.</w:t>
      </w:r>
    </w:p>
    <w:p w14:paraId="6163DE50" w14:textId="77777777" w:rsidR="00BA2DE1" w:rsidRPr="00BA2DE1" w:rsidRDefault="00BA2DE1" w:rsidP="00BA2DE1">
      <w:pPr>
        <w:spacing w:before="100" w:beforeAutospacing="1" w:after="100" w:afterAutospacing="1" w:line="240" w:lineRule="auto"/>
        <w:ind w:firstLine="720"/>
        <w:jc w:val="both"/>
        <w:rPr>
          <w:rFonts w:ascii="Times New Roman" w:eastAsia="Times New Roman" w:hAnsi="Times New Roman"/>
          <w:sz w:val="24"/>
          <w:szCs w:val="24"/>
          <w:lang w:val="pt-BR"/>
        </w:rPr>
      </w:pPr>
      <w:r w:rsidRPr="00BA2DE1">
        <w:rPr>
          <w:rFonts w:ascii="Times New Roman" w:eastAsia="Times New Roman" w:hAnsi="Times New Roman"/>
          <w:sz w:val="24"/>
          <w:szCs w:val="24"/>
          <w:lang w:val="pt-BR"/>
        </w:rPr>
        <w:t>A medida também otimiza o uso da frota de coleta municipal, podendo ser executada com realocação de veículos e equipes já disponíveis, sem necessariamente aumentar custos. A previsão de sanções educativas e progressivas garante a corresponsabilidade dos feirantes na conservação do espaço público.</w:t>
      </w:r>
    </w:p>
    <w:p w14:paraId="2E254BE4" w14:textId="703529E5" w:rsidR="00904C08" w:rsidRPr="00A72834" w:rsidRDefault="00BA2DE1" w:rsidP="006B1F03">
      <w:pPr>
        <w:spacing w:before="100" w:beforeAutospacing="1" w:after="100" w:afterAutospacing="1" w:line="240" w:lineRule="auto"/>
        <w:ind w:firstLine="720"/>
        <w:jc w:val="both"/>
        <w:rPr>
          <w:rFonts w:ascii="Times New Roman" w:eastAsia="Times New Roman" w:hAnsi="Times New Roman"/>
          <w:sz w:val="24"/>
          <w:szCs w:val="24"/>
          <w:lang w:val="pt-BR"/>
        </w:rPr>
      </w:pPr>
      <w:r w:rsidRPr="00BA2DE1">
        <w:rPr>
          <w:rFonts w:ascii="Times New Roman" w:eastAsia="Times New Roman" w:hAnsi="Times New Roman"/>
          <w:sz w:val="24"/>
          <w:szCs w:val="24"/>
          <w:lang w:val="pt-BR"/>
        </w:rPr>
        <w:t>Trata-se, portanto, de uma proposta moderna, viável e alinhada aos princípios de gestão urbana inteligente, sustentabilidade e participação cidadã, resultando em benefícios concretos para o meio ambiente e para a qualidade de vida da população de Ananindeua.</w:t>
      </w:r>
    </w:p>
    <w:p w14:paraId="1ED50297" w14:textId="77777777" w:rsidR="00BA2DE1" w:rsidRPr="00BA2DE1" w:rsidRDefault="00BA2DE1" w:rsidP="00BA2DE1">
      <w:pPr>
        <w:jc w:val="center"/>
        <w:rPr>
          <w:rFonts w:ascii="Times New Roman" w:hAnsi="Times New Roman"/>
          <w:color w:val="000000" w:themeColor="text1"/>
          <w:sz w:val="24"/>
          <w:szCs w:val="24"/>
        </w:rPr>
      </w:pPr>
      <w:r w:rsidRPr="00BA2DE1">
        <w:rPr>
          <w:rFonts w:ascii="Times New Roman" w:hAnsi="Times New Roman"/>
          <w:color w:val="000000" w:themeColor="text1"/>
          <w:sz w:val="24"/>
          <w:szCs w:val="24"/>
        </w:rPr>
        <w:t>Plenário “João Nunes” da Câmara Municipal de Ananindeua, ao décimo quarto dia do mês de agosto do ano de dois mil e vinte e cinco.</w:t>
      </w:r>
    </w:p>
    <w:p w14:paraId="4E54D9F0" w14:textId="77777777" w:rsidR="00904C08" w:rsidRPr="0000229D" w:rsidRDefault="00904C08" w:rsidP="00904C08">
      <w:pPr>
        <w:rPr>
          <w:rFonts w:ascii="Times New Roman" w:hAnsi="Times New Roman"/>
          <w:sz w:val="24"/>
          <w:szCs w:val="24"/>
        </w:rPr>
      </w:pPr>
    </w:p>
    <w:p w14:paraId="2839B40A" w14:textId="77777777" w:rsidR="00904C08" w:rsidRPr="0000229D" w:rsidRDefault="00904C08" w:rsidP="00904C08">
      <w:pPr>
        <w:pStyle w:val="Corpodetexto"/>
        <w:jc w:val="center"/>
        <w:rPr>
          <w:rFonts w:ascii="Times New Roman" w:hAnsi="Times New Roman" w:cs="Times New Roman"/>
          <w:sz w:val="24"/>
          <w:szCs w:val="24"/>
        </w:rPr>
      </w:pPr>
      <w:r w:rsidRPr="0000229D">
        <w:rPr>
          <w:rFonts w:ascii="Times New Roman" w:hAnsi="Times New Roman" w:cs="Times New Roman"/>
          <w:sz w:val="24"/>
          <w:szCs w:val="24"/>
        </w:rPr>
        <w:t>_______________________________________</w:t>
      </w:r>
    </w:p>
    <w:p w14:paraId="48BCB408" w14:textId="77777777" w:rsidR="00904C08" w:rsidRPr="001A3059" w:rsidRDefault="00904C08" w:rsidP="00904C08">
      <w:pPr>
        <w:spacing w:after="0" w:line="240" w:lineRule="auto"/>
        <w:jc w:val="center"/>
        <w:rPr>
          <w:rFonts w:ascii="Times New Roman" w:eastAsia="Times New Roman" w:hAnsi="Times New Roman"/>
        </w:rPr>
      </w:pPr>
      <w:r w:rsidRPr="001A3059">
        <w:rPr>
          <w:rFonts w:ascii="Times New Roman" w:eastAsia="Times New Roman" w:hAnsi="Times New Roman"/>
          <w:b/>
          <w:bCs/>
          <w:i/>
          <w:iCs/>
          <w:color w:val="000000"/>
        </w:rPr>
        <w:t>V</w:t>
      </w:r>
      <w:r>
        <w:rPr>
          <w:rFonts w:ascii="Times New Roman" w:eastAsia="Times New Roman" w:hAnsi="Times New Roman"/>
          <w:b/>
          <w:bCs/>
          <w:i/>
          <w:iCs/>
          <w:color w:val="000000"/>
        </w:rPr>
        <w:t>EREADOR</w:t>
      </w:r>
      <w:r w:rsidRPr="001A3059">
        <w:rPr>
          <w:rFonts w:ascii="Times New Roman" w:eastAsia="Times New Roman" w:hAnsi="Times New Roman"/>
          <w:b/>
          <w:bCs/>
          <w:i/>
          <w:iCs/>
          <w:color w:val="000000"/>
        </w:rPr>
        <w:t xml:space="preserve"> AUR</w:t>
      </w:r>
      <w:r>
        <w:rPr>
          <w:rFonts w:ascii="Times New Roman" w:eastAsia="Times New Roman" w:hAnsi="Times New Roman"/>
          <w:b/>
          <w:bCs/>
          <w:i/>
          <w:iCs/>
          <w:color w:val="000000"/>
        </w:rPr>
        <w:t>É</w:t>
      </w:r>
      <w:r w:rsidRPr="001A3059">
        <w:rPr>
          <w:rFonts w:ascii="Times New Roman" w:eastAsia="Times New Roman" w:hAnsi="Times New Roman"/>
          <w:b/>
          <w:bCs/>
          <w:i/>
          <w:iCs/>
          <w:color w:val="000000"/>
        </w:rPr>
        <w:t>LIO RODRIGUES</w:t>
      </w:r>
    </w:p>
    <w:p w14:paraId="0A536CED" w14:textId="77777777" w:rsidR="00904C08" w:rsidRPr="001A3059" w:rsidRDefault="00904C08" w:rsidP="00904C08">
      <w:pPr>
        <w:spacing w:after="0" w:line="240" w:lineRule="auto"/>
        <w:jc w:val="center"/>
        <w:rPr>
          <w:rFonts w:ascii="Times New Roman" w:eastAsia="Times New Roman" w:hAnsi="Times New Roman"/>
        </w:rPr>
      </w:pPr>
      <w:r>
        <w:rPr>
          <w:rFonts w:ascii="Times New Roman" w:eastAsia="Times New Roman" w:hAnsi="Times New Roman"/>
          <w:b/>
          <w:bCs/>
          <w:i/>
          <w:iCs/>
          <w:color w:val="000000"/>
        </w:rPr>
        <w:t>VICE-PRESIDENTE DA CMA</w:t>
      </w:r>
    </w:p>
    <w:p w14:paraId="6D0EFD6A" w14:textId="42951D5E" w:rsidR="00904C08" w:rsidRDefault="00904C08" w:rsidP="006B1F03">
      <w:pPr>
        <w:spacing w:after="0" w:line="240" w:lineRule="auto"/>
        <w:jc w:val="center"/>
      </w:pPr>
      <w:r w:rsidRPr="001A3059">
        <w:rPr>
          <w:rFonts w:ascii="Times New Roman" w:eastAsia="Times New Roman" w:hAnsi="Times New Roman"/>
          <w:b/>
          <w:bCs/>
          <w:i/>
          <w:iCs/>
          <w:color w:val="000000"/>
        </w:rPr>
        <w:t> R</w:t>
      </w:r>
      <w:r>
        <w:rPr>
          <w:rFonts w:ascii="Times New Roman" w:eastAsia="Times New Roman" w:hAnsi="Times New Roman"/>
          <w:b/>
          <w:bCs/>
          <w:i/>
          <w:iCs/>
          <w:color w:val="000000"/>
        </w:rPr>
        <w:t>EPUBLICANOS</w:t>
      </w:r>
    </w:p>
    <w:bookmarkEnd w:id="1"/>
    <w:p w14:paraId="7ACAFB1F" w14:textId="77777777" w:rsidR="006314DA" w:rsidRDefault="006314DA" w:rsidP="00904C08">
      <w:pPr>
        <w:spacing w:after="0" w:line="240" w:lineRule="auto"/>
        <w:jc w:val="both"/>
        <w:rPr>
          <w:rFonts w:ascii="Times New Roman" w:eastAsia="Times New Roman" w:hAnsi="Times New Roman"/>
          <w:color w:val="000000" w:themeColor="text1"/>
          <w:sz w:val="24"/>
          <w:szCs w:val="24"/>
        </w:rPr>
      </w:pPr>
    </w:p>
    <w:sectPr w:rsidR="006314DA" w:rsidSect="000906EF">
      <w:headerReference w:type="default" r:id="rId8"/>
      <w:footerReference w:type="default" r:id="rId9"/>
      <w:pgSz w:w="11906" w:h="16838"/>
      <w:pgMar w:top="548" w:right="1701" w:bottom="0"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B6CC6" w14:textId="77777777" w:rsidR="00A94B63" w:rsidRDefault="00A94B63" w:rsidP="00F23F6D">
      <w:pPr>
        <w:spacing w:after="0" w:line="240" w:lineRule="auto"/>
      </w:pPr>
      <w:r>
        <w:separator/>
      </w:r>
    </w:p>
  </w:endnote>
  <w:endnote w:type="continuationSeparator" w:id="0">
    <w:p w14:paraId="53DEB04D" w14:textId="77777777" w:rsidR="00A94B63" w:rsidRDefault="00A94B63" w:rsidP="00F23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B724A" w14:textId="77777777" w:rsidR="001701B2" w:rsidRDefault="001701B2" w:rsidP="001701B2">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Gabinete Vereador Aurélio Rodrigues – Câmara Municipal de Ananindeua/CMA</w:t>
    </w:r>
  </w:p>
  <w:p w14:paraId="2C9C4EA9" w14:textId="77777777" w:rsidR="001701B2" w:rsidRDefault="001701B2" w:rsidP="001701B2">
    <w:pPr>
      <w:spacing w:after="0" w:line="240" w:lineRule="auto"/>
      <w:jc w:val="center"/>
    </w:pPr>
    <w:r>
      <w:rPr>
        <w:rFonts w:ascii="Times New Roman" w:eastAsia="Times New Roman" w:hAnsi="Times New Roman"/>
        <w:b/>
        <w:color w:val="000000"/>
      </w:rPr>
      <w:t>Endereço: Av. Zacarias de Assunção nº 134, Bairro: Centro, Ananindeua/PA.</w:t>
    </w:r>
  </w:p>
  <w:p w14:paraId="0D5C6C92" w14:textId="7944EDCC" w:rsidR="00F23F6D" w:rsidRDefault="00F23F6D">
    <w:pPr>
      <w:pStyle w:val="Rodap"/>
    </w:pPr>
  </w:p>
  <w:p w14:paraId="34B82F23" w14:textId="77777777" w:rsidR="00F23F6D" w:rsidRDefault="00F23F6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0E5C2" w14:textId="77777777" w:rsidR="00A94B63" w:rsidRDefault="00A94B63" w:rsidP="00F23F6D">
      <w:pPr>
        <w:spacing w:after="0" w:line="240" w:lineRule="auto"/>
      </w:pPr>
      <w:r>
        <w:separator/>
      </w:r>
    </w:p>
  </w:footnote>
  <w:footnote w:type="continuationSeparator" w:id="0">
    <w:p w14:paraId="4762E5D7" w14:textId="77777777" w:rsidR="00A94B63" w:rsidRDefault="00A94B63" w:rsidP="00F23F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077FE" w14:textId="60974DE7" w:rsidR="00365E76" w:rsidRDefault="000906EF" w:rsidP="00365E76">
    <w:pPr>
      <w:keepNext/>
      <w:spacing w:after="0" w:line="240" w:lineRule="auto"/>
      <w:rPr>
        <w:rFonts w:ascii="Times New Roman" w:eastAsia="Times New Roman" w:hAnsi="Times New Roman"/>
        <w:b/>
        <w:color w:val="000000"/>
        <w:sz w:val="24"/>
        <w:szCs w:val="24"/>
      </w:rPr>
    </w:pPr>
    <w:r>
      <w:rPr>
        <w:noProof/>
        <w:lang w:val="pt-BR"/>
      </w:rPr>
      <w:drawing>
        <wp:anchor distT="0" distB="0" distL="114300" distR="114300" simplePos="0" relativeHeight="251663360" behindDoc="0" locked="0" layoutInCell="1" hidden="0" allowOverlap="1" wp14:anchorId="3F20D4D4" wp14:editId="5E07977A">
          <wp:simplePos x="0" y="0"/>
          <wp:positionH relativeFrom="page">
            <wp:posOffset>5557202</wp:posOffset>
          </wp:positionH>
          <wp:positionV relativeFrom="paragraph">
            <wp:posOffset>-658177</wp:posOffset>
          </wp:positionV>
          <wp:extent cx="1400433" cy="1380565"/>
          <wp:effectExtent l="0" t="0" r="0" b="0"/>
          <wp:wrapNone/>
          <wp:docPr id="8" name="image1.png" descr="C:\Users\Aurelio Rodrigues\Downloads\20210203_234428.png"/>
          <wp:cNvGraphicFramePr/>
          <a:graphic xmlns:a="http://schemas.openxmlformats.org/drawingml/2006/main">
            <a:graphicData uri="http://schemas.openxmlformats.org/drawingml/2006/picture">
              <pic:pic xmlns:pic="http://schemas.openxmlformats.org/drawingml/2006/picture">
                <pic:nvPicPr>
                  <pic:cNvPr id="0" name="image1.png" descr="C:\Users\Aurelio Rodrigues\Downloads\20210203_234428.png"/>
                  <pic:cNvPicPr preferRelativeResize="0"/>
                </pic:nvPicPr>
                <pic:blipFill>
                  <a:blip r:embed="rId1"/>
                  <a:srcRect/>
                  <a:stretch>
                    <a:fillRect/>
                  </a:stretch>
                </pic:blipFill>
                <pic:spPr>
                  <a:xfrm>
                    <a:off x="0" y="0"/>
                    <a:ext cx="1400433" cy="1380565"/>
                  </a:xfrm>
                  <a:prstGeom prst="rect">
                    <a:avLst/>
                  </a:prstGeom>
                  <a:ln/>
                </pic:spPr>
              </pic:pic>
            </a:graphicData>
          </a:graphic>
          <wp14:sizeRelH relativeFrom="margin">
            <wp14:pctWidth>0</wp14:pctWidth>
          </wp14:sizeRelH>
          <wp14:sizeRelV relativeFrom="margin">
            <wp14:pctHeight>0</wp14:pctHeight>
          </wp14:sizeRelV>
        </wp:anchor>
      </w:drawing>
    </w:r>
    <w:r w:rsidR="00365E76">
      <w:rPr>
        <w:noProof/>
        <w:lang w:val="pt-BR"/>
      </w:rPr>
      <w:drawing>
        <wp:anchor distT="0" distB="0" distL="114300" distR="114300" simplePos="0" relativeHeight="251659264" behindDoc="0" locked="0" layoutInCell="1" hidden="0" allowOverlap="1" wp14:anchorId="739B6D1C" wp14:editId="1933C2D0">
          <wp:simplePos x="0" y="0"/>
          <wp:positionH relativeFrom="column">
            <wp:posOffset>-533400</wp:posOffset>
          </wp:positionH>
          <wp:positionV relativeFrom="paragraph">
            <wp:posOffset>-320675</wp:posOffset>
          </wp:positionV>
          <wp:extent cx="1247140" cy="687070"/>
          <wp:effectExtent l="0" t="0" r="0" b="0"/>
          <wp:wrapNone/>
          <wp:docPr id="7" name="image2.png" descr="https://lh4.googleusercontent.com/RfVLV1PPnadcHBR7vlud0G0OQooMuEDKgBn3epAT1jzmuYh7HBdl8w-u3SK0nN3QfESpJy5T1mcGC02fW0WKmZGEChqYadnLnjZo2ROYo1GsPeO7kudpb7Fv9FGQoxHOiP8EJO-b"/>
          <wp:cNvGraphicFramePr/>
          <a:graphic xmlns:a="http://schemas.openxmlformats.org/drawingml/2006/main">
            <a:graphicData uri="http://schemas.openxmlformats.org/drawingml/2006/picture">
              <pic:pic xmlns:pic="http://schemas.openxmlformats.org/drawingml/2006/picture">
                <pic:nvPicPr>
                  <pic:cNvPr id="0" name="image2.png" descr="https://lh4.googleusercontent.com/RfVLV1PPnadcHBR7vlud0G0OQooMuEDKgBn3epAT1jzmuYh7HBdl8w-u3SK0nN3QfESpJy5T1mcGC02fW0WKmZGEChqYadnLnjZo2ROYo1GsPeO7kudpb7Fv9FGQoxHOiP8EJO-b"/>
                  <pic:cNvPicPr preferRelativeResize="0"/>
                </pic:nvPicPr>
                <pic:blipFill>
                  <a:blip r:embed="rId2"/>
                  <a:srcRect/>
                  <a:stretch>
                    <a:fillRect/>
                  </a:stretch>
                </pic:blipFill>
                <pic:spPr>
                  <a:xfrm>
                    <a:off x="0" y="0"/>
                    <a:ext cx="1247140" cy="687070"/>
                  </a:xfrm>
                  <a:prstGeom prst="rect">
                    <a:avLst/>
                  </a:prstGeom>
                  <a:ln/>
                </pic:spPr>
              </pic:pic>
            </a:graphicData>
          </a:graphic>
        </wp:anchor>
      </w:drawing>
    </w:r>
    <w:r w:rsidR="00365E76">
      <w:rPr>
        <w:noProof/>
        <w:lang w:val="pt-BR"/>
      </w:rPr>
      <w:drawing>
        <wp:anchor distT="0" distB="0" distL="114300" distR="114300" simplePos="0" relativeHeight="251661312" behindDoc="0" locked="0" layoutInCell="1" hidden="0" allowOverlap="1" wp14:anchorId="7B72B4F2" wp14:editId="13472D82">
          <wp:simplePos x="0" y="0"/>
          <wp:positionH relativeFrom="margin">
            <wp:posOffset>2285463</wp:posOffset>
          </wp:positionH>
          <wp:positionV relativeFrom="paragraph">
            <wp:posOffset>-310851</wp:posOffset>
          </wp:positionV>
          <wp:extent cx="544606" cy="600636"/>
          <wp:effectExtent l="0" t="0" r="8255" b="9525"/>
          <wp:wrapNone/>
          <wp:docPr id="9" name="image3.png" descr="Descrição: C:\Users\Gabriela\Documents\CAMARA ANANINDEUA\15994502_1233501750051723_1307556377449666080_o.png"/>
          <wp:cNvGraphicFramePr/>
          <a:graphic xmlns:a="http://schemas.openxmlformats.org/drawingml/2006/main">
            <a:graphicData uri="http://schemas.openxmlformats.org/drawingml/2006/picture">
              <pic:pic xmlns:pic="http://schemas.openxmlformats.org/drawingml/2006/picture">
                <pic:nvPicPr>
                  <pic:cNvPr id="0" name="image3.png" descr="Descrição: C:\Users\Gabriela\Documents\CAMARA ANANINDEUA\15994502_1233501750051723_1307556377449666080_o.png"/>
                  <pic:cNvPicPr preferRelativeResize="0"/>
                </pic:nvPicPr>
                <pic:blipFill>
                  <a:blip r:embed="rId3"/>
                  <a:srcRect/>
                  <a:stretch>
                    <a:fillRect/>
                  </a:stretch>
                </pic:blipFill>
                <pic:spPr>
                  <a:xfrm>
                    <a:off x="0" y="0"/>
                    <a:ext cx="544606" cy="600636"/>
                  </a:xfrm>
                  <a:prstGeom prst="rect">
                    <a:avLst/>
                  </a:prstGeom>
                  <a:ln/>
                </pic:spPr>
              </pic:pic>
            </a:graphicData>
          </a:graphic>
          <wp14:sizeRelH relativeFrom="margin">
            <wp14:pctWidth>0</wp14:pctWidth>
          </wp14:sizeRelH>
          <wp14:sizeRelV relativeFrom="margin">
            <wp14:pctHeight>0</wp14:pctHeight>
          </wp14:sizeRelV>
        </wp:anchor>
      </w:drawing>
    </w:r>
  </w:p>
  <w:p w14:paraId="79E27E4E" w14:textId="4D13B2B6" w:rsidR="00365E76" w:rsidRDefault="00365E76" w:rsidP="00365E76">
    <w:pPr>
      <w:keepNext/>
      <w:spacing w:after="0" w:line="240" w:lineRule="auto"/>
      <w:rPr>
        <w:rFonts w:ascii="Times New Roman" w:eastAsia="Times New Roman" w:hAnsi="Times New Roman"/>
        <w:b/>
        <w:color w:val="000000"/>
        <w:sz w:val="24"/>
        <w:szCs w:val="24"/>
      </w:rPr>
    </w:pPr>
  </w:p>
  <w:p w14:paraId="0BFC266F" w14:textId="0A27EF3B" w:rsidR="00365E76" w:rsidRDefault="00365E76" w:rsidP="00365E76">
    <w:pPr>
      <w:keepNext/>
      <w:spacing w:after="0" w:line="240" w:lineRule="auto"/>
      <w:rPr>
        <w:rFonts w:ascii="Times New Roman" w:eastAsia="Times New Roman" w:hAnsi="Times New Roman"/>
        <w:b/>
        <w:color w:val="000000"/>
        <w:sz w:val="24"/>
        <w:szCs w:val="24"/>
      </w:rPr>
    </w:pPr>
    <w:r>
      <w:rPr>
        <w:rFonts w:ascii="Times New Roman" w:eastAsia="Times New Roman" w:hAnsi="Times New Roman"/>
        <w:b/>
        <w:color w:val="000000"/>
        <w:sz w:val="24"/>
        <w:szCs w:val="24"/>
      </w:rPr>
      <w:t xml:space="preserve">                                                Municipio de Ananindeua</w:t>
    </w:r>
  </w:p>
  <w:p w14:paraId="635B1689" w14:textId="45029DF2" w:rsidR="00365E76" w:rsidRDefault="00365E76" w:rsidP="00365E76">
    <w:pPr>
      <w:keepNext/>
      <w:spacing w:after="0" w:line="240" w:lineRule="auto"/>
      <w:rPr>
        <w:rFonts w:ascii="Times New Roman" w:eastAsia="Times New Roman" w:hAnsi="Times New Roman"/>
        <w:b/>
        <w:i/>
        <w:color w:val="000000"/>
        <w:sz w:val="24"/>
        <w:szCs w:val="24"/>
      </w:rPr>
    </w:pPr>
    <w:r>
      <w:rPr>
        <w:rFonts w:ascii="Times New Roman" w:eastAsia="Times New Roman" w:hAnsi="Times New Roman"/>
        <w:b/>
        <w:i/>
        <w:color w:val="000000"/>
        <w:sz w:val="24"/>
        <w:szCs w:val="24"/>
      </w:rPr>
      <w:t xml:space="preserve">                                          Câmara Municipal de Ananindeua</w:t>
    </w:r>
  </w:p>
  <w:p w14:paraId="387C7809" w14:textId="01695250" w:rsidR="00365E76" w:rsidRDefault="00365E76" w:rsidP="00365E76">
    <w:pPr>
      <w:keepNext/>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                  </w:t>
    </w:r>
    <w:r w:rsidR="00E6251E">
      <w:rPr>
        <w:rFonts w:ascii="Times New Roman" w:eastAsia="Times New Roman" w:hAnsi="Times New Roman"/>
        <w:i/>
        <w:color w:val="000000"/>
        <w:sz w:val="24"/>
        <w:szCs w:val="24"/>
      </w:rPr>
      <w:t xml:space="preserve">       </w:t>
    </w:r>
    <w:r>
      <w:rPr>
        <w:rFonts w:ascii="Times New Roman" w:eastAsia="Times New Roman" w:hAnsi="Times New Roman"/>
        <w:i/>
        <w:color w:val="000000"/>
        <w:sz w:val="24"/>
        <w:szCs w:val="24"/>
      </w:rPr>
      <w:t xml:space="preserve"> Gabinete Vereador Aurelio Rodrigues </w:t>
    </w:r>
    <w:r w:rsidR="00E6251E">
      <w:rPr>
        <w:rFonts w:ascii="Times New Roman" w:eastAsia="Times New Roman" w:hAnsi="Times New Roman"/>
        <w:i/>
        <w:color w:val="000000"/>
        <w:sz w:val="24"/>
        <w:szCs w:val="24"/>
      </w:rPr>
      <w:t>– Vice Presidente</w:t>
    </w:r>
  </w:p>
  <w:p w14:paraId="33B70BC8" w14:textId="4E693EEA" w:rsidR="00365E76" w:rsidRPr="000A0C40" w:rsidRDefault="00365E76" w:rsidP="000A0C40">
    <w:pPr>
      <w:keepNext/>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4C5FA3"/>
    <w:multiLevelType w:val="hybridMultilevel"/>
    <w:tmpl w:val="9EE402F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2761A88"/>
    <w:multiLevelType w:val="multilevel"/>
    <w:tmpl w:val="FA484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49467B"/>
    <w:multiLevelType w:val="multilevel"/>
    <w:tmpl w:val="36A6D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CAA"/>
    <w:rsid w:val="00031320"/>
    <w:rsid w:val="000438A2"/>
    <w:rsid w:val="00051C92"/>
    <w:rsid w:val="000547EC"/>
    <w:rsid w:val="000679DE"/>
    <w:rsid w:val="000906EF"/>
    <w:rsid w:val="000A0C40"/>
    <w:rsid w:val="000B617E"/>
    <w:rsid w:val="000D32DA"/>
    <w:rsid w:val="00115BB3"/>
    <w:rsid w:val="00132664"/>
    <w:rsid w:val="00147DE7"/>
    <w:rsid w:val="001565E7"/>
    <w:rsid w:val="00164B4A"/>
    <w:rsid w:val="001701B2"/>
    <w:rsid w:val="00182BBE"/>
    <w:rsid w:val="001B2305"/>
    <w:rsid w:val="001B2680"/>
    <w:rsid w:val="001E4021"/>
    <w:rsid w:val="001E4E10"/>
    <w:rsid w:val="002538AC"/>
    <w:rsid w:val="002A68BD"/>
    <w:rsid w:val="002C083F"/>
    <w:rsid w:val="002D437A"/>
    <w:rsid w:val="002D7D06"/>
    <w:rsid w:val="002E0642"/>
    <w:rsid w:val="002E5581"/>
    <w:rsid w:val="0035679C"/>
    <w:rsid w:val="00365E76"/>
    <w:rsid w:val="00374D33"/>
    <w:rsid w:val="00387015"/>
    <w:rsid w:val="00395D98"/>
    <w:rsid w:val="003C6D40"/>
    <w:rsid w:val="003E3741"/>
    <w:rsid w:val="003F4E86"/>
    <w:rsid w:val="004046AD"/>
    <w:rsid w:val="0045753B"/>
    <w:rsid w:val="004B64DE"/>
    <w:rsid w:val="004C7104"/>
    <w:rsid w:val="00504391"/>
    <w:rsid w:val="005208E7"/>
    <w:rsid w:val="00523CF8"/>
    <w:rsid w:val="00557679"/>
    <w:rsid w:val="00584164"/>
    <w:rsid w:val="005B0603"/>
    <w:rsid w:val="005C7B4B"/>
    <w:rsid w:val="006314DA"/>
    <w:rsid w:val="006425A5"/>
    <w:rsid w:val="00666CE3"/>
    <w:rsid w:val="006A4D06"/>
    <w:rsid w:val="006B1F03"/>
    <w:rsid w:val="006C244F"/>
    <w:rsid w:val="006F2A6D"/>
    <w:rsid w:val="00741079"/>
    <w:rsid w:val="0079629D"/>
    <w:rsid w:val="00817FBC"/>
    <w:rsid w:val="00822215"/>
    <w:rsid w:val="00822BF4"/>
    <w:rsid w:val="0083176B"/>
    <w:rsid w:val="008363E5"/>
    <w:rsid w:val="008D05F3"/>
    <w:rsid w:val="008E3BCD"/>
    <w:rsid w:val="008E7F96"/>
    <w:rsid w:val="008F0351"/>
    <w:rsid w:val="0090032E"/>
    <w:rsid w:val="00904C08"/>
    <w:rsid w:val="009260AD"/>
    <w:rsid w:val="009635DB"/>
    <w:rsid w:val="009849A3"/>
    <w:rsid w:val="009961E8"/>
    <w:rsid w:val="009A012A"/>
    <w:rsid w:val="00A369E6"/>
    <w:rsid w:val="00A661AF"/>
    <w:rsid w:val="00A72834"/>
    <w:rsid w:val="00A84B18"/>
    <w:rsid w:val="00A94B63"/>
    <w:rsid w:val="00AB0F08"/>
    <w:rsid w:val="00AF6E84"/>
    <w:rsid w:val="00B12D85"/>
    <w:rsid w:val="00B64C42"/>
    <w:rsid w:val="00B73DAD"/>
    <w:rsid w:val="00B8476C"/>
    <w:rsid w:val="00BA2DE1"/>
    <w:rsid w:val="00BF6CEE"/>
    <w:rsid w:val="00C508ED"/>
    <w:rsid w:val="00C614FD"/>
    <w:rsid w:val="00C8695C"/>
    <w:rsid w:val="00C91A2F"/>
    <w:rsid w:val="00CB003D"/>
    <w:rsid w:val="00CC7AFE"/>
    <w:rsid w:val="00CF583F"/>
    <w:rsid w:val="00D17ADA"/>
    <w:rsid w:val="00D44EB8"/>
    <w:rsid w:val="00D5017B"/>
    <w:rsid w:val="00D503A8"/>
    <w:rsid w:val="00D86FC7"/>
    <w:rsid w:val="00DC2497"/>
    <w:rsid w:val="00DC2DCC"/>
    <w:rsid w:val="00DC6C41"/>
    <w:rsid w:val="00DF159D"/>
    <w:rsid w:val="00E23212"/>
    <w:rsid w:val="00E25C6C"/>
    <w:rsid w:val="00E60800"/>
    <w:rsid w:val="00E6251E"/>
    <w:rsid w:val="00E65545"/>
    <w:rsid w:val="00EA4D24"/>
    <w:rsid w:val="00F23F6D"/>
    <w:rsid w:val="00F54CAA"/>
    <w:rsid w:val="00F75E82"/>
    <w:rsid w:val="00F804D6"/>
    <w:rsid w:val="00F96164"/>
    <w:rsid w:val="00FA528F"/>
    <w:rsid w:val="00FF37B6"/>
    <w:rsid w:val="00FF3C0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336B1C"/>
  <w15:docId w15:val="{4EE1C0A3-6226-4517-9F57-05617229C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PT"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1A83"/>
    <w:rPr>
      <w:rFonts w:cs="Times New Roman"/>
    </w:rPr>
  </w:style>
  <w:style w:type="paragraph" w:styleId="Ttulo1">
    <w:name w:val="heading 1"/>
    <w:basedOn w:val="Normal"/>
    <w:next w:val="Normal"/>
    <w:link w:val="Ttulo1Char"/>
    <w:uiPriority w:val="9"/>
    <w:qFormat/>
    <w:rsid w:val="00826F64"/>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argrafodaLista">
    <w:name w:val="List Paragraph"/>
    <w:basedOn w:val="Normal"/>
    <w:uiPriority w:val="34"/>
    <w:qFormat/>
    <w:rsid w:val="003A2B06"/>
    <w:pPr>
      <w:ind w:left="720"/>
      <w:contextualSpacing/>
    </w:pPr>
  </w:style>
  <w:style w:type="paragraph" w:styleId="Textodebalo">
    <w:name w:val="Balloon Text"/>
    <w:basedOn w:val="Normal"/>
    <w:link w:val="TextodebaloChar"/>
    <w:uiPriority w:val="99"/>
    <w:semiHidden/>
    <w:unhideWhenUsed/>
    <w:rsid w:val="0017161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71612"/>
    <w:rPr>
      <w:rFonts w:ascii="Tahoma" w:eastAsia="Calibri" w:hAnsi="Tahoma" w:cs="Tahoma"/>
      <w:sz w:val="16"/>
      <w:szCs w:val="16"/>
    </w:rPr>
  </w:style>
  <w:style w:type="character" w:customStyle="1" w:styleId="Ttulo1Char">
    <w:name w:val="Título 1 Char"/>
    <w:basedOn w:val="Fontepargpadro"/>
    <w:link w:val="Ttulo1"/>
    <w:uiPriority w:val="9"/>
    <w:rsid w:val="00826F64"/>
    <w:rPr>
      <w:rFonts w:asciiTheme="majorHAnsi" w:eastAsiaTheme="majorEastAsia" w:hAnsiTheme="majorHAnsi" w:cstheme="majorBidi"/>
      <w:b/>
      <w:bCs/>
      <w:color w:val="2E74B5" w:themeColor="accent1" w:themeShade="BF"/>
      <w:sz w:val="28"/>
      <w:szCs w:val="28"/>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abealho">
    <w:name w:val="header"/>
    <w:basedOn w:val="Normal"/>
    <w:link w:val="CabealhoChar"/>
    <w:uiPriority w:val="99"/>
    <w:unhideWhenUsed/>
    <w:rsid w:val="00F23F6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23F6D"/>
    <w:rPr>
      <w:rFonts w:cs="Times New Roman"/>
    </w:rPr>
  </w:style>
  <w:style w:type="paragraph" w:styleId="Rodap">
    <w:name w:val="footer"/>
    <w:basedOn w:val="Normal"/>
    <w:link w:val="RodapChar"/>
    <w:uiPriority w:val="99"/>
    <w:unhideWhenUsed/>
    <w:rsid w:val="00F23F6D"/>
    <w:pPr>
      <w:tabs>
        <w:tab w:val="center" w:pos="4252"/>
        <w:tab w:val="right" w:pos="8504"/>
      </w:tabs>
      <w:spacing w:after="0" w:line="240" w:lineRule="auto"/>
    </w:pPr>
  </w:style>
  <w:style w:type="character" w:customStyle="1" w:styleId="RodapChar">
    <w:name w:val="Rodapé Char"/>
    <w:basedOn w:val="Fontepargpadro"/>
    <w:link w:val="Rodap"/>
    <w:uiPriority w:val="99"/>
    <w:rsid w:val="00F23F6D"/>
    <w:rPr>
      <w:rFonts w:cs="Times New Roman"/>
    </w:rPr>
  </w:style>
  <w:style w:type="paragraph" w:styleId="NormalWeb">
    <w:name w:val="Normal (Web)"/>
    <w:basedOn w:val="Normal"/>
    <w:uiPriority w:val="99"/>
    <w:unhideWhenUsed/>
    <w:rsid w:val="002D7D06"/>
    <w:pPr>
      <w:spacing w:before="100" w:beforeAutospacing="1" w:after="100" w:afterAutospacing="1" w:line="240" w:lineRule="auto"/>
    </w:pPr>
    <w:rPr>
      <w:rFonts w:ascii="Times New Roman" w:eastAsia="Times New Roman" w:hAnsi="Times New Roman"/>
      <w:sz w:val="24"/>
      <w:szCs w:val="24"/>
      <w:lang w:val="pt-BR"/>
    </w:rPr>
  </w:style>
  <w:style w:type="character" w:styleId="Hyperlink">
    <w:name w:val="Hyperlink"/>
    <w:basedOn w:val="Fontepargpadro"/>
    <w:uiPriority w:val="99"/>
    <w:semiHidden/>
    <w:unhideWhenUsed/>
    <w:rsid w:val="002D7D06"/>
    <w:rPr>
      <w:color w:val="0000FF"/>
      <w:u w:val="single"/>
    </w:rPr>
  </w:style>
  <w:style w:type="paragraph" w:customStyle="1" w:styleId="texto1">
    <w:name w:val="texto1"/>
    <w:basedOn w:val="Normal"/>
    <w:rsid w:val="008E3BCD"/>
    <w:pPr>
      <w:spacing w:before="100" w:beforeAutospacing="1" w:after="100" w:afterAutospacing="1" w:line="240" w:lineRule="auto"/>
    </w:pPr>
    <w:rPr>
      <w:rFonts w:ascii="Times New Roman" w:eastAsia="Times New Roman" w:hAnsi="Times New Roman"/>
      <w:sz w:val="24"/>
      <w:szCs w:val="24"/>
      <w:lang w:val="pt-BR"/>
    </w:rPr>
  </w:style>
  <w:style w:type="character" w:styleId="Forte">
    <w:name w:val="Strong"/>
    <w:basedOn w:val="Fontepargpadro"/>
    <w:uiPriority w:val="22"/>
    <w:qFormat/>
    <w:rsid w:val="00E6251E"/>
    <w:rPr>
      <w:b/>
      <w:bCs/>
    </w:rPr>
  </w:style>
  <w:style w:type="paragraph" w:styleId="Corpodetexto">
    <w:name w:val="Body Text"/>
    <w:basedOn w:val="Normal"/>
    <w:link w:val="CorpodetextoChar"/>
    <w:uiPriority w:val="1"/>
    <w:qFormat/>
    <w:rsid w:val="00904C08"/>
    <w:pPr>
      <w:widowControl w:val="0"/>
      <w:autoSpaceDE w:val="0"/>
      <w:autoSpaceDN w:val="0"/>
      <w:spacing w:after="0" w:line="240" w:lineRule="auto"/>
    </w:pPr>
    <w:rPr>
      <w:rFonts w:cs="Calibri"/>
      <w:sz w:val="20"/>
      <w:szCs w:val="20"/>
      <w:lang w:eastAsia="pt-PT" w:bidi="pt-PT"/>
    </w:rPr>
  </w:style>
  <w:style w:type="character" w:customStyle="1" w:styleId="CorpodetextoChar">
    <w:name w:val="Corpo de texto Char"/>
    <w:basedOn w:val="Fontepargpadro"/>
    <w:link w:val="Corpodetexto"/>
    <w:uiPriority w:val="1"/>
    <w:rsid w:val="00904C08"/>
    <w:rPr>
      <w:sz w:val="20"/>
      <w:szCs w:val="20"/>
      <w:lang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871122">
      <w:bodyDiv w:val="1"/>
      <w:marLeft w:val="0"/>
      <w:marRight w:val="0"/>
      <w:marTop w:val="0"/>
      <w:marBottom w:val="0"/>
      <w:divBdr>
        <w:top w:val="none" w:sz="0" w:space="0" w:color="auto"/>
        <w:left w:val="none" w:sz="0" w:space="0" w:color="auto"/>
        <w:bottom w:val="none" w:sz="0" w:space="0" w:color="auto"/>
        <w:right w:val="none" w:sz="0" w:space="0" w:color="auto"/>
      </w:divBdr>
    </w:div>
    <w:div w:id="347680437">
      <w:bodyDiv w:val="1"/>
      <w:marLeft w:val="0"/>
      <w:marRight w:val="0"/>
      <w:marTop w:val="0"/>
      <w:marBottom w:val="0"/>
      <w:divBdr>
        <w:top w:val="none" w:sz="0" w:space="0" w:color="auto"/>
        <w:left w:val="none" w:sz="0" w:space="0" w:color="auto"/>
        <w:bottom w:val="none" w:sz="0" w:space="0" w:color="auto"/>
        <w:right w:val="none" w:sz="0" w:space="0" w:color="auto"/>
      </w:divBdr>
    </w:div>
    <w:div w:id="494685943">
      <w:bodyDiv w:val="1"/>
      <w:marLeft w:val="0"/>
      <w:marRight w:val="0"/>
      <w:marTop w:val="0"/>
      <w:marBottom w:val="0"/>
      <w:divBdr>
        <w:top w:val="none" w:sz="0" w:space="0" w:color="auto"/>
        <w:left w:val="none" w:sz="0" w:space="0" w:color="auto"/>
        <w:bottom w:val="none" w:sz="0" w:space="0" w:color="auto"/>
        <w:right w:val="none" w:sz="0" w:space="0" w:color="auto"/>
      </w:divBdr>
    </w:div>
    <w:div w:id="675620747">
      <w:bodyDiv w:val="1"/>
      <w:marLeft w:val="0"/>
      <w:marRight w:val="0"/>
      <w:marTop w:val="0"/>
      <w:marBottom w:val="0"/>
      <w:divBdr>
        <w:top w:val="none" w:sz="0" w:space="0" w:color="auto"/>
        <w:left w:val="none" w:sz="0" w:space="0" w:color="auto"/>
        <w:bottom w:val="none" w:sz="0" w:space="0" w:color="auto"/>
        <w:right w:val="none" w:sz="0" w:space="0" w:color="auto"/>
      </w:divBdr>
    </w:div>
    <w:div w:id="912006903">
      <w:bodyDiv w:val="1"/>
      <w:marLeft w:val="0"/>
      <w:marRight w:val="0"/>
      <w:marTop w:val="0"/>
      <w:marBottom w:val="0"/>
      <w:divBdr>
        <w:top w:val="none" w:sz="0" w:space="0" w:color="auto"/>
        <w:left w:val="none" w:sz="0" w:space="0" w:color="auto"/>
        <w:bottom w:val="none" w:sz="0" w:space="0" w:color="auto"/>
        <w:right w:val="none" w:sz="0" w:space="0" w:color="auto"/>
      </w:divBdr>
    </w:div>
    <w:div w:id="1168323572">
      <w:bodyDiv w:val="1"/>
      <w:marLeft w:val="0"/>
      <w:marRight w:val="0"/>
      <w:marTop w:val="0"/>
      <w:marBottom w:val="0"/>
      <w:divBdr>
        <w:top w:val="none" w:sz="0" w:space="0" w:color="auto"/>
        <w:left w:val="none" w:sz="0" w:space="0" w:color="auto"/>
        <w:bottom w:val="none" w:sz="0" w:space="0" w:color="auto"/>
        <w:right w:val="none" w:sz="0" w:space="0" w:color="auto"/>
      </w:divBdr>
    </w:div>
    <w:div w:id="1514564543">
      <w:bodyDiv w:val="1"/>
      <w:marLeft w:val="0"/>
      <w:marRight w:val="0"/>
      <w:marTop w:val="0"/>
      <w:marBottom w:val="0"/>
      <w:divBdr>
        <w:top w:val="none" w:sz="0" w:space="0" w:color="auto"/>
        <w:left w:val="none" w:sz="0" w:space="0" w:color="auto"/>
        <w:bottom w:val="none" w:sz="0" w:space="0" w:color="auto"/>
        <w:right w:val="none" w:sz="0" w:space="0" w:color="auto"/>
      </w:divBdr>
    </w:div>
    <w:div w:id="1849631644">
      <w:bodyDiv w:val="1"/>
      <w:marLeft w:val="0"/>
      <w:marRight w:val="0"/>
      <w:marTop w:val="0"/>
      <w:marBottom w:val="0"/>
      <w:divBdr>
        <w:top w:val="none" w:sz="0" w:space="0" w:color="auto"/>
        <w:left w:val="none" w:sz="0" w:space="0" w:color="auto"/>
        <w:bottom w:val="none" w:sz="0" w:space="0" w:color="auto"/>
        <w:right w:val="none" w:sz="0" w:space="0" w:color="auto"/>
      </w:divBdr>
    </w:div>
    <w:div w:id="1893467417">
      <w:bodyDiv w:val="1"/>
      <w:marLeft w:val="0"/>
      <w:marRight w:val="0"/>
      <w:marTop w:val="0"/>
      <w:marBottom w:val="0"/>
      <w:divBdr>
        <w:top w:val="none" w:sz="0" w:space="0" w:color="auto"/>
        <w:left w:val="none" w:sz="0" w:space="0" w:color="auto"/>
        <w:bottom w:val="none" w:sz="0" w:space="0" w:color="auto"/>
        <w:right w:val="none" w:sz="0" w:space="0" w:color="auto"/>
      </w:divBdr>
      <w:divsChild>
        <w:div w:id="1610359757">
          <w:marLeft w:val="0"/>
          <w:marRight w:val="0"/>
          <w:marTop w:val="0"/>
          <w:marBottom w:val="0"/>
          <w:divBdr>
            <w:top w:val="none" w:sz="0" w:space="0" w:color="auto"/>
            <w:left w:val="none" w:sz="0" w:space="0" w:color="auto"/>
            <w:bottom w:val="none" w:sz="0" w:space="0" w:color="auto"/>
            <w:right w:val="none" w:sz="0" w:space="0" w:color="auto"/>
          </w:divBdr>
          <w:divsChild>
            <w:div w:id="1894072520">
              <w:marLeft w:val="0"/>
              <w:marRight w:val="0"/>
              <w:marTop w:val="0"/>
              <w:marBottom w:val="0"/>
              <w:divBdr>
                <w:top w:val="none" w:sz="0" w:space="0" w:color="auto"/>
                <w:left w:val="none" w:sz="0" w:space="0" w:color="auto"/>
                <w:bottom w:val="none" w:sz="0" w:space="0" w:color="auto"/>
                <w:right w:val="none" w:sz="0" w:space="0" w:color="auto"/>
              </w:divBdr>
              <w:divsChild>
                <w:div w:id="1845633239">
                  <w:marLeft w:val="0"/>
                  <w:marRight w:val="0"/>
                  <w:marTop w:val="0"/>
                  <w:marBottom w:val="0"/>
                  <w:divBdr>
                    <w:top w:val="none" w:sz="0" w:space="0" w:color="auto"/>
                    <w:left w:val="none" w:sz="0" w:space="0" w:color="auto"/>
                    <w:bottom w:val="none" w:sz="0" w:space="0" w:color="auto"/>
                    <w:right w:val="none" w:sz="0" w:space="0" w:color="auto"/>
                  </w:divBdr>
                  <w:divsChild>
                    <w:div w:id="1941180687">
                      <w:marLeft w:val="0"/>
                      <w:marRight w:val="0"/>
                      <w:marTop w:val="0"/>
                      <w:marBottom w:val="0"/>
                      <w:divBdr>
                        <w:top w:val="none" w:sz="0" w:space="0" w:color="auto"/>
                        <w:left w:val="none" w:sz="0" w:space="0" w:color="auto"/>
                        <w:bottom w:val="none" w:sz="0" w:space="0" w:color="auto"/>
                        <w:right w:val="none" w:sz="0" w:space="0" w:color="auto"/>
                      </w:divBdr>
                      <w:divsChild>
                        <w:div w:id="513962285">
                          <w:marLeft w:val="0"/>
                          <w:marRight w:val="0"/>
                          <w:marTop w:val="0"/>
                          <w:marBottom w:val="0"/>
                          <w:divBdr>
                            <w:top w:val="none" w:sz="0" w:space="0" w:color="auto"/>
                            <w:left w:val="none" w:sz="0" w:space="0" w:color="auto"/>
                            <w:bottom w:val="none" w:sz="0" w:space="0" w:color="auto"/>
                            <w:right w:val="none" w:sz="0" w:space="0" w:color="auto"/>
                          </w:divBdr>
                          <w:divsChild>
                            <w:div w:id="1070270805">
                              <w:marLeft w:val="0"/>
                              <w:marRight w:val="0"/>
                              <w:marTop w:val="0"/>
                              <w:marBottom w:val="0"/>
                              <w:divBdr>
                                <w:top w:val="none" w:sz="0" w:space="0" w:color="auto"/>
                                <w:left w:val="none" w:sz="0" w:space="0" w:color="auto"/>
                                <w:bottom w:val="none" w:sz="0" w:space="0" w:color="auto"/>
                                <w:right w:val="none" w:sz="0" w:space="0" w:color="auto"/>
                              </w:divBdr>
                              <w:divsChild>
                                <w:div w:id="253636916">
                                  <w:marLeft w:val="0"/>
                                  <w:marRight w:val="0"/>
                                  <w:marTop w:val="0"/>
                                  <w:marBottom w:val="0"/>
                                  <w:divBdr>
                                    <w:top w:val="none" w:sz="0" w:space="0" w:color="auto"/>
                                    <w:left w:val="none" w:sz="0" w:space="0" w:color="auto"/>
                                    <w:bottom w:val="none" w:sz="0" w:space="0" w:color="auto"/>
                                    <w:right w:val="none" w:sz="0" w:space="0" w:color="auto"/>
                                  </w:divBdr>
                                  <w:divsChild>
                                    <w:div w:id="64515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2783143">
      <w:bodyDiv w:val="1"/>
      <w:marLeft w:val="0"/>
      <w:marRight w:val="0"/>
      <w:marTop w:val="0"/>
      <w:marBottom w:val="0"/>
      <w:divBdr>
        <w:top w:val="none" w:sz="0" w:space="0" w:color="auto"/>
        <w:left w:val="none" w:sz="0" w:space="0" w:color="auto"/>
        <w:bottom w:val="none" w:sz="0" w:space="0" w:color="auto"/>
        <w:right w:val="none" w:sz="0" w:space="0" w:color="auto"/>
      </w:divBdr>
    </w:div>
    <w:div w:id="21300049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qwYQsd9UfjVo67glWA3wtlaZsw==">CgMxLjAyCGguZ2pkZ3hzOAByITFvUnJPbGIydXJBaXdwNXRWOTR0ZDBjYUd2c0t4TTM5OA==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908</Words>
  <Characters>4909</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PRB ANANINDEUA</dc:creator>
  <cp:lastModifiedBy>LocDesk</cp:lastModifiedBy>
  <cp:revision>2</cp:revision>
  <cp:lastPrinted>2024-06-13T15:07:00Z</cp:lastPrinted>
  <dcterms:created xsi:type="dcterms:W3CDTF">2025-08-14T14:16:00Z</dcterms:created>
  <dcterms:modified xsi:type="dcterms:W3CDTF">2025-08-14T14:16:00Z</dcterms:modified>
</cp:coreProperties>
</file>