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AE813" w14:textId="77777777" w:rsidR="009E31CD" w:rsidRPr="007246BA" w:rsidRDefault="009E31CD" w:rsidP="001026C5">
      <w:pPr>
        <w:spacing w:after="0" w:line="240" w:lineRule="auto"/>
        <w:jc w:val="both"/>
        <w:rPr>
          <w:rFonts w:ascii="Times New Roman" w:eastAsia="Times New Roman" w:hAnsi="Times New Roman"/>
          <w:b/>
          <w:color w:val="000000" w:themeColor="text1"/>
          <w:sz w:val="24"/>
          <w:szCs w:val="24"/>
        </w:rPr>
      </w:pPr>
      <w:r w:rsidRPr="007246BA">
        <w:rPr>
          <w:rFonts w:ascii="Times New Roman" w:eastAsia="Times New Roman" w:hAnsi="Times New Roman"/>
          <w:b/>
          <w:color w:val="000000" w:themeColor="text1"/>
          <w:sz w:val="24"/>
          <w:szCs w:val="24"/>
        </w:rPr>
        <w:t xml:space="preserve">                                                                               </w:t>
      </w:r>
    </w:p>
    <w:p w14:paraId="1B8FA3C2" w14:textId="63717943" w:rsidR="009E31CD" w:rsidRPr="007246BA" w:rsidRDefault="009E31CD" w:rsidP="001026C5">
      <w:pPr>
        <w:spacing w:after="0" w:line="240" w:lineRule="auto"/>
        <w:jc w:val="both"/>
        <w:rPr>
          <w:rFonts w:ascii="Times New Roman" w:eastAsia="Times New Roman" w:hAnsi="Times New Roman"/>
          <w:b/>
          <w:color w:val="000000" w:themeColor="text1"/>
          <w:sz w:val="24"/>
          <w:szCs w:val="24"/>
        </w:rPr>
      </w:pPr>
      <w:r w:rsidRPr="007246BA">
        <w:rPr>
          <w:rFonts w:ascii="Times New Roman" w:eastAsia="Times New Roman" w:hAnsi="Times New Roman"/>
          <w:b/>
          <w:color w:val="000000" w:themeColor="text1"/>
          <w:sz w:val="24"/>
          <w:szCs w:val="24"/>
        </w:rPr>
        <w:t xml:space="preserve">                                                                         Projeto de lei n.°____/2025</w:t>
      </w:r>
    </w:p>
    <w:p w14:paraId="708A0651" w14:textId="77777777" w:rsidR="009E31CD" w:rsidRPr="007246BA" w:rsidRDefault="009E31CD" w:rsidP="001026C5">
      <w:pPr>
        <w:spacing w:after="0" w:line="240" w:lineRule="auto"/>
        <w:ind w:left="4956"/>
        <w:jc w:val="both"/>
        <w:rPr>
          <w:rFonts w:ascii="Times New Roman" w:eastAsia="Times New Roman" w:hAnsi="Times New Roman"/>
          <w:b/>
          <w:bCs/>
          <w:color w:val="000000" w:themeColor="text1"/>
          <w:sz w:val="24"/>
          <w:szCs w:val="24"/>
        </w:rPr>
      </w:pPr>
      <w:bookmarkStart w:id="0" w:name="_heading=h.gjdgxs" w:colFirst="0" w:colLast="0"/>
      <w:bookmarkEnd w:id="0"/>
    </w:p>
    <w:p w14:paraId="1245722E" w14:textId="7ED7208D" w:rsidR="00C16B32" w:rsidRPr="007246BA" w:rsidRDefault="001026C5" w:rsidP="001026C5">
      <w:pPr>
        <w:spacing w:after="0" w:line="240" w:lineRule="auto"/>
        <w:ind w:left="4395"/>
        <w:jc w:val="both"/>
        <w:rPr>
          <w:rFonts w:ascii="Times New Roman" w:eastAsia="Times New Roman" w:hAnsi="Times New Roman"/>
          <w:b/>
          <w:color w:val="000000" w:themeColor="text1"/>
          <w:sz w:val="24"/>
          <w:szCs w:val="24"/>
        </w:rPr>
      </w:pPr>
      <w:r w:rsidRPr="007246BA">
        <w:rPr>
          <w:rFonts w:ascii="Times New Roman" w:hAnsi="Times New Roman"/>
          <w:b/>
          <w:sz w:val="24"/>
          <w:szCs w:val="24"/>
        </w:rPr>
        <w:t>Institui o Programa Municipal de Proteção, Acolhimento e Acompanhamento Psicossocial de Profissionais da Educação da Rede Pública Municipal de Ananindeua, e dá outras providências.</w:t>
      </w:r>
    </w:p>
    <w:p w14:paraId="685A00DC" w14:textId="77777777" w:rsidR="009E31CD" w:rsidRPr="007246BA" w:rsidRDefault="009E31CD" w:rsidP="001026C5">
      <w:pPr>
        <w:spacing w:after="0" w:line="240" w:lineRule="auto"/>
        <w:jc w:val="both"/>
        <w:rPr>
          <w:rFonts w:ascii="Times New Roman" w:eastAsia="Times New Roman" w:hAnsi="Times New Roman"/>
          <w:color w:val="000000" w:themeColor="text1"/>
          <w:sz w:val="24"/>
          <w:szCs w:val="24"/>
        </w:rPr>
      </w:pPr>
    </w:p>
    <w:p w14:paraId="5FDFD5A8" w14:textId="77777777" w:rsidR="009E31CD" w:rsidRPr="007246BA" w:rsidRDefault="009E31CD" w:rsidP="001026C5">
      <w:pPr>
        <w:jc w:val="both"/>
        <w:rPr>
          <w:rFonts w:ascii="Times New Roman" w:hAnsi="Times New Roman"/>
          <w:sz w:val="24"/>
          <w:szCs w:val="24"/>
        </w:rPr>
      </w:pPr>
      <w:r w:rsidRPr="007246BA">
        <w:rPr>
          <w:rFonts w:ascii="Times New Roman" w:hAnsi="Times New Roman"/>
          <w:sz w:val="24"/>
          <w:szCs w:val="24"/>
        </w:rPr>
        <w:t>A Câmara Municipal de Ananindeua aprova e o Prefeito Municipal sanciona a presente lei:</w:t>
      </w:r>
    </w:p>
    <w:p w14:paraId="3B16E18F"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1º – Objeto</w:t>
      </w:r>
    </w:p>
    <w:p w14:paraId="77D810B3" w14:textId="77777777" w:rsidR="001026C5" w:rsidRPr="007246BA" w:rsidRDefault="001026C5" w:rsidP="001026C5">
      <w:pPr>
        <w:pStyle w:val="NormalWeb"/>
        <w:jc w:val="both"/>
      </w:pPr>
      <w:r w:rsidRPr="007246BA">
        <w:t xml:space="preserve">Fica instituído, no âmbito do Município de Ananindeua, o </w:t>
      </w:r>
      <w:r w:rsidRPr="007246BA">
        <w:rPr>
          <w:rStyle w:val="Forte"/>
        </w:rPr>
        <w:t>Programa Municipal de Proteção, Acolhimento e Acompanhamento Psicossocial de Profissionais da Educação</w:t>
      </w:r>
      <w:r w:rsidRPr="007246BA">
        <w:t>, com o objetivo de:</w:t>
      </w:r>
    </w:p>
    <w:p w14:paraId="1EBF0BD8" w14:textId="77777777" w:rsidR="001026C5" w:rsidRPr="007246BA" w:rsidRDefault="001026C5" w:rsidP="001026C5">
      <w:pPr>
        <w:pStyle w:val="NormalWeb"/>
        <w:spacing w:before="0" w:beforeAutospacing="0" w:after="0" w:afterAutospacing="0"/>
        <w:jc w:val="both"/>
      </w:pPr>
      <w:r w:rsidRPr="007246BA">
        <w:t xml:space="preserve">I – </w:t>
      </w:r>
      <w:r w:rsidRPr="007246BA">
        <w:rPr>
          <w:rStyle w:val="Forte"/>
        </w:rPr>
        <w:t>Proteger, acolher e acompanhar psicologicamente</w:t>
      </w:r>
      <w:r w:rsidRPr="007246BA">
        <w:t xml:space="preserve"> os(as) professores(as) e demais profissionais da educação pública municipal que sejam:</w:t>
      </w:r>
    </w:p>
    <w:p w14:paraId="716D081D" w14:textId="77777777" w:rsidR="001026C5" w:rsidRPr="007246BA" w:rsidRDefault="001026C5" w:rsidP="001026C5">
      <w:pPr>
        <w:pStyle w:val="NormalWeb"/>
        <w:spacing w:before="0" w:beforeAutospacing="0" w:after="0" w:afterAutospacing="0"/>
        <w:jc w:val="both"/>
      </w:pPr>
      <w:r w:rsidRPr="007246BA">
        <w:br/>
        <w:t>a) vítimas de agressão física, verbal ou moral por parte de alunos, pais, responsáveis ou outros membros da comunidade escolar;</w:t>
      </w:r>
    </w:p>
    <w:p w14:paraId="1CAA03DA" w14:textId="7E83239E" w:rsidR="001026C5" w:rsidRPr="007246BA" w:rsidRDefault="001026C5" w:rsidP="001026C5">
      <w:pPr>
        <w:pStyle w:val="NormalWeb"/>
        <w:spacing w:before="0" w:beforeAutospacing="0" w:after="0" w:afterAutospacing="0"/>
        <w:jc w:val="both"/>
      </w:pPr>
      <w:r w:rsidRPr="007246BA">
        <w:t xml:space="preserve">b) </w:t>
      </w:r>
      <w:r w:rsidRPr="007246BA">
        <w:rPr>
          <w:rStyle w:val="Forte"/>
        </w:rPr>
        <w:t>acusados injustamente</w:t>
      </w:r>
      <w:r w:rsidRPr="007246BA">
        <w:t xml:space="preserve"> de condutas inadequadas no exercício de suas funções;</w:t>
      </w:r>
    </w:p>
    <w:p w14:paraId="3705967E" w14:textId="78CD7EB7" w:rsidR="001026C5" w:rsidRPr="007246BA" w:rsidRDefault="001026C5" w:rsidP="001026C5">
      <w:pPr>
        <w:pStyle w:val="NormalWeb"/>
        <w:spacing w:before="0" w:beforeAutospacing="0" w:after="0" w:afterAutospacing="0"/>
        <w:jc w:val="both"/>
      </w:pPr>
      <w:r w:rsidRPr="007246BA">
        <w:t xml:space="preserve">c) </w:t>
      </w:r>
      <w:r w:rsidRPr="007246BA">
        <w:rPr>
          <w:rStyle w:val="Forte"/>
        </w:rPr>
        <w:t>alvo de perseguição ou assédio institucional</w:t>
      </w:r>
      <w:r w:rsidRPr="007246BA">
        <w:t xml:space="preserve"> por parte de colegas ou superiores hierárquicos.</w:t>
      </w:r>
    </w:p>
    <w:p w14:paraId="6C6B362A" w14:textId="77777777" w:rsidR="001026C5" w:rsidRPr="007246BA" w:rsidRDefault="001026C5" w:rsidP="001026C5">
      <w:pPr>
        <w:pStyle w:val="NormalWeb"/>
        <w:jc w:val="both"/>
      </w:pPr>
      <w:r w:rsidRPr="007246BA">
        <w:t xml:space="preserve">II – Garantir a apuração justa e imparcial das denúncias, sem prejuízo imediato ao vínculo funcional ou pessoal do(a) servidor(a), especialmente quanto a </w:t>
      </w:r>
      <w:r w:rsidRPr="007246BA">
        <w:rPr>
          <w:rStyle w:val="Forte"/>
        </w:rPr>
        <w:t>transferências arbitrárias</w:t>
      </w:r>
      <w:r w:rsidRPr="007246BA">
        <w:t xml:space="preserve"> ou exposição indevida;</w:t>
      </w:r>
    </w:p>
    <w:p w14:paraId="5C09AB2C" w14:textId="0D07F451" w:rsidR="001026C5" w:rsidRPr="007246BA" w:rsidRDefault="001026C5" w:rsidP="001026C5">
      <w:pPr>
        <w:pStyle w:val="NormalWeb"/>
        <w:jc w:val="both"/>
      </w:pPr>
      <w:r w:rsidRPr="007246BA">
        <w:t>III – Promover a saúde mental e emocional dos profissionais da educação no exercício de suas funções, com acompanhamento técnico especializado.</w:t>
      </w:r>
    </w:p>
    <w:p w14:paraId="79F89A56"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2º – Equipe Multidisciplinar de Acompanhamento Escolar (EMAE)</w:t>
      </w:r>
    </w:p>
    <w:p w14:paraId="5145CFE6" w14:textId="77777777" w:rsidR="001026C5" w:rsidRPr="007246BA" w:rsidRDefault="001026C5" w:rsidP="001026C5">
      <w:pPr>
        <w:pStyle w:val="NormalWeb"/>
        <w:jc w:val="both"/>
      </w:pPr>
      <w:r w:rsidRPr="007246BA">
        <w:t xml:space="preserve">§1º Será criada, no âmbito da Secretaria Municipal de Educação (SEMED), a </w:t>
      </w:r>
      <w:r w:rsidRPr="007246BA">
        <w:rPr>
          <w:rStyle w:val="Forte"/>
        </w:rPr>
        <w:t>Equipe Multidisciplinar de Acompanhamento Escolar (EMAE)</w:t>
      </w:r>
      <w:r w:rsidRPr="007246BA">
        <w:t>, composta, no mínimo, por:</w:t>
      </w:r>
    </w:p>
    <w:p w14:paraId="07FA6F65" w14:textId="77777777" w:rsidR="001026C5" w:rsidRPr="007246BA" w:rsidRDefault="001026C5" w:rsidP="001026C5">
      <w:pPr>
        <w:pStyle w:val="NormalWeb"/>
        <w:spacing w:before="0" w:beforeAutospacing="0" w:after="0" w:afterAutospacing="0"/>
        <w:jc w:val="both"/>
      </w:pPr>
      <w:r w:rsidRPr="007246BA">
        <w:t>I – 01 (um) psicólogo;</w:t>
      </w:r>
    </w:p>
    <w:p w14:paraId="58A65099" w14:textId="11154E42" w:rsidR="001026C5" w:rsidRPr="007246BA" w:rsidRDefault="001026C5" w:rsidP="001026C5">
      <w:pPr>
        <w:pStyle w:val="NormalWeb"/>
        <w:spacing w:before="0" w:beforeAutospacing="0" w:after="0" w:afterAutospacing="0"/>
        <w:jc w:val="both"/>
      </w:pPr>
      <w:r w:rsidRPr="007246BA">
        <w:t>II – 01 (um) assistente social;</w:t>
      </w:r>
    </w:p>
    <w:p w14:paraId="0E37ABEB" w14:textId="1BE09087" w:rsidR="001026C5" w:rsidRPr="007246BA" w:rsidRDefault="001026C5" w:rsidP="001026C5">
      <w:pPr>
        <w:pStyle w:val="NormalWeb"/>
        <w:spacing w:before="0" w:beforeAutospacing="0" w:after="0" w:afterAutospacing="0"/>
        <w:jc w:val="both"/>
      </w:pPr>
      <w:r w:rsidRPr="007246BA">
        <w:t>III – 01 (um) representante da SEMED;</w:t>
      </w:r>
    </w:p>
    <w:p w14:paraId="703FDBC3" w14:textId="2D652246" w:rsidR="001026C5" w:rsidRPr="007246BA" w:rsidRDefault="001026C5" w:rsidP="001026C5">
      <w:pPr>
        <w:pStyle w:val="NormalWeb"/>
        <w:spacing w:before="0" w:beforeAutospacing="0" w:after="0" w:afterAutospacing="0"/>
        <w:jc w:val="both"/>
      </w:pPr>
      <w:r w:rsidRPr="007246BA">
        <w:t>IV – 01 (um) pedagogo com experiência em gestão escolar;</w:t>
      </w:r>
    </w:p>
    <w:p w14:paraId="7E4591BA" w14:textId="5DD7730A" w:rsidR="001026C5" w:rsidRPr="007246BA" w:rsidRDefault="001026C5" w:rsidP="001026C5">
      <w:pPr>
        <w:pStyle w:val="NormalWeb"/>
        <w:spacing w:before="0" w:beforeAutospacing="0" w:after="0" w:afterAutospacing="0"/>
        <w:jc w:val="both"/>
      </w:pPr>
      <w:r w:rsidRPr="007246BA">
        <w:lastRenderedPageBreak/>
        <w:t>V – 01 (um) advogado indicado pela Procuradoria Geral do Município (PGM), preferencialmente com experiência em direito educacional ou direitos humanos.</w:t>
      </w:r>
    </w:p>
    <w:p w14:paraId="4DF49158" w14:textId="77777777" w:rsidR="001026C5" w:rsidRPr="007246BA" w:rsidRDefault="001026C5" w:rsidP="001026C5">
      <w:pPr>
        <w:pStyle w:val="NormalWeb"/>
        <w:jc w:val="both"/>
      </w:pPr>
      <w:r w:rsidRPr="007246BA">
        <w:t>§2º A equipe será responsável por:</w:t>
      </w:r>
    </w:p>
    <w:p w14:paraId="7967EAD4" w14:textId="77777777" w:rsidR="001026C5" w:rsidRPr="007246BA" w:rsidRDefault="001026C5" w:rsidP="001026C5">
      <w:pPr>
        <w:pStyle w:val="NormalWeb"/>
        <w:spacing w:before="0" w:beforeAutospacing="0" w:after="0" w:afterAutospacing="0"/>
        <w:jc w:val="both"/>
      </w:pPr>
      <w:r w:rsidRPr="007246BA">
        <w:t>I – Receber e acompanhar denúncias de agressão, perseguição ou acusação;</w:t>
      </w:r>
    </w:p>
    <w:p w14:paraId="3CA826DB" w14:textId="18E08D8D" w:rsidR="001026C5" w:rsidRPr="007246BA" w:rsidRDefault="001026C5" w:rsidP="001026C5">
      <w:pPr>
        <w:pStyle w:val="NormalWeb"/>
        <w:spacing w:before="0" w:beforeAutospacing="0" w:after="0" w:afterAutospacing="0"/>
        <w:jc w:val="both"/>
      </w:pPr>
      <w:r w:rsidRPr="007246BA">
        <w:t>II – Realizar escuta qualificada das partes envolvidas;</w:t>
      </w:r>
    </w:p>
    <w:p w14:paraId="5D7FCE60" w14:textId="79A30707" w:rsidR="001026C5" w:rsidRPr="007246BA" w:rsidRDefault="001026C5" w:rsidP="001026C5">
      <w:pPr>
        <w:pStyle w:val="NormalWeb"/>
        <w:spacing w:before="0" w:beforeAutospacing="0" w:after="0" w:afterAutospacing="0"/>
        <w:jc w:val="both"/>
      </w:pPr>
      <w:r w:rsidRPr="007246BA">
        <w:t xml:space="preserve">III – Emitir parecer técnico preliminar, </w:t>
      </w:r>
      <w:r w:rsidRPr="007246BA">
        <w:rPr>
          <w:rStyle w:val="Forte"/>
        </w:rPr>
        <w:t>no prazo máximo de 5 (cinco) dias úteis</w:t>
      </w:r>
      <w:r w:rsidRPr="007246BA">
        <w:t>, recomendando medidas temporárias de proteção ou mediação;</w:t>
      </w:r>
    </w:p>
    <w:p w14:paraId="77F60A89" w14:textId="7E518935" w:rsidR="001026C5" w:rsidRPr="007246BA" w:rsidRDefault="001026C5" w:rsidP="001026C5">
      <w:pPr>
        <w:pStyle w:val="NormalWeb"/>
        <w:spacing w:before="0" w:beforeAutospacing="0" w:after="0" w:afterAutospacing="0"/>
        <w:jc w:val="both"/>
      </w:pPr>
      <w:r w:rsidRPr="007246BA">
        <w:t>IV – Encaminhar o caso, quando necessário, para o Ministério Público, Defensoria Pública, Conselho Tutelar ou Delegacia da Mulher;</w:t>
      </w:r>
    </w:p>
    <w:p w14:paraId="43467DAA" w14:textId="1909A53A" w:rsidR="001026C5" w:rsidRPr="007246BA" w:rsidRDefault="001026C5" w:rsidP="001026C5">
      <w:pPr>
        <w:pStyle w:val="NormalWeb"/>
        <w:spacing w:before="0" w:beforeAutospacing="0" w:after="0" w:afterAutospacing="0"/>
        <w:jc w:val="both"/>
      </w:pPr>
      <w:r w:rsidRPr="007246BA">
        <w:t>V – Garantir suporte psicológico contínuo ao(à) profissional envolvido(a), enquanto perdurarem os efeitos da situação.</w:t>
      </w:r>
    </w:p>
    <w:p w14:paraId="024FC7D7"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3º – Medidas de proteção funcional</w:t>
      </w:r>
    </w:p>
    <w:p w14:paraId="49B237DB" w14:textId="77777777" w:rsidR="001026C5" w:rsidRPr="007246BA" w:rsidRDefault="001026C5" w:rsidP="001026C5">
      <w:pPr>
        <w:pStyle w:val="NormalWeb"/>
        <w:jc w:val="both"/>
      </w:pPr>
      <w:r w:rsidRPr="007246BA">
        <w:t xml:space="preserve">§1º Nenhuma professora ou profissional da educação poderá ser </w:t>
      </w:r>
      <w:r w:rsidRPr="007246BA">
        <w:rPr>
          <w:rStyle w:val="Forte"/>
        </w:rPr>
        <w:t>removida, transferida ou punida administrativamente</w:t>
      </w:r>
      <w:r w:rsidRPr="007246BA">
        <w:t xml:space="preserve"> sem o devido processo legal e contraditório, inclusive nos casos de </w:t>
      </w:r>
      <w:r w:rsidRPr="007246BA">
        <w:rPr>
          <w:rStyle w:val="Forte"/>
        </w:rPr>
        <w:t>denúncia anônima ou infundada</w:t>
      </w:r>
      <w:r w:rsidRPr="007246BA">
        <w:t>.</w:t>
      </w:r>
    </w:p>
    <w:p w14:paraId="5515A19B" w14:textId="77777777" w:rsidR="001026C5" w:rsidRPr="007246BA" w:rsidRDefault="001026C5" w:rsidP="001026C5">
      <w:pPr>
        <w:pStyle w:val="NormalWeb"/>
        <w:jc w:val="both"/>
      </w:pPr>
      <w:r w:rsidRPr="007246BA">
        <w:t xml:space="preserve">§2º Será garantido o </w:t>
      </w:r>
      <w:r w:rsidRPr="007246BA">
        <w:rPr>
          <w:rStyle w:val="Forte"/>
        </w:rPr>
        <w:t>afastamento temporário do ambiente escolar</w:t>
      </w:r>
      <w:r w:rsidRPr="007246BA">
        <w:t xml:space="preserve"> ao(à) servidor(a), </w:t>
      </w:r>
      <w:r w:rsidRPr="007246BA">
        <w:rPr>
          <w:rStyle w:val="Forte"/>
        </w:rPr>
        <w:t>sem prejuízo de remuneração</w:t>
      </w:r>
      <w:r w:rsidRPr="007246BA">
        <w:t>, quando constatado risco psicológico, físico ou emocional, mediante parecer da EMAE.</w:t>
      </w:r>
    </w:p>
    <w:p w14:paraId="359F8041" w14:textId="32EB2F23" w:rsidR="001026C5" w:rsidRPr="007246BA" w:rsidRDefault="001026C5" w:rsidP="001026C5">
      <w:pPr>
        <w:pStyle w:val="NormalWeb"/>
        <w:jc w:val="both"/>
      </w:pPr>
      <w:r w:rsidRPr="007246BA">
        <w:t xml:space="preserve">§3º Caso necessário, será assegurada </w:t>
      </w:r>
      <w:r w:rsidRPr="007246BA">
        <w:rPr>
          <w:rStyle w:val="Forte"/>
        </w:rPr>
        <w:t>remoção para unidade escolar próxima da residência do(a) profissional</w:t>
      </w:r>
      <w:r w:rsidRPr="007246BA">
        <w:t>, observando critérios de segurança, conveniência pedagógica e bem-estar.</w:t>
      </w:r>
    </w:p>
    <w:p w14:paraId="43081B0D"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4º – Garantias e acompanhamento psicossocial</w:t>
      </w:r>
    </w:p>
    <w:p w14:paraId="2902889B" w14:textId="77777777" w:rsidR="001026C5" w:rsidRPr="007246BA" w:rsidRDefault="001026C5" w:rsidP="001026C5">
      <w:pPr>
        <w:pStyle w:val="NormalWeb"/>
        <w:jc w:val="both"/>
      </w:pPr>
      <w:r w:rsidRPr="007246BA">
        <w:t>§1º O(a) servidor(a) que fizer parte de investigação ou denúncia relacionada ao ambiente escolar terá direito a:</w:t>
      </w:r>
    </w:p>
    <w:p w14:paraId="221455FF" w14:textId="77777777" w:rsidR="001026C5" w:rsidRPr="007246BA" w:rsidRDefault="001026C5" w:rsidP="00070FC1">
      <w:pPr>
        <w:pStyle w:val="NormalWeb"/>
        <w:spacing w:before="0" w:beforeAutospacing="0" w:after="0" w:afterAutospacing="0"/>
        <w:jc w:val="both"/>
      </w:pPr>
      <w:r w:rsidRPr="007246BA">
        <w:t xml:space="preserve">I – Atendimento psicológico gratuito e contínuo pelo prazo mínimo de </w:t>
      </w:r>
      <w:r w:rsidRPr="007246BA">
        <w:rPr>
          <w:rStyle w:val="Forte"/>
        </w:rPr>
        <w:t>90 (noventa) dias</w:t>
      </w:r>
      <w:r w:rsidRPr="007246BA">
        <w:t>, prorrogável;</w:t>
      </w:r>
    </w:p>
    <w:p w14:paraId="400E8F24" w14:textId="60796400" w:rsidR="001026C5" w:rsidRPr="007246BA" w:rsidRDefault="001026C5" w:rsidP="00070FC1">
      <w:pPr>
        <w:pStyle w:val="NormalWeb"/>
        <w:spacing w:before="0" w:beforeAutospacing="0" w:after="0" w:afterAutospacing="0"/>
        <w:jc w:val="both"/>
      </w:pPr>
      <w:r w:rsidRPr="007246BA">
        <w:t>II – Acompanhamento por assistente social, inclusive para mediação com familiares,</w:t>
      </w:r>
    </w:p>
    <w:p w14:paraId="609E91AC" w14:textId="77777777" w:rsidR="001026C5" w:rsidRPr="007246BA" w:rsidRDefault="001026C5" w:rsidP="00070FC1">
      <w:pPr>
        <w:pStyle w:val="NormalWeb"/>
        <w:spacing w:before="0" w:beforeAutospacing="0" w:after="0" w:afterAutospacing="0"/>
        <w:jc w:val="both"/>
      </w:pPr>
      <w:r w:rsidRPr="007246BA">
        <w:t xml:space="preserve"> direção escolar ou comunidade;</w:t>
      </w:r>
    </w:p>
    <w:p w14:paraId="613F75B4" w14:textId="02C87D3E" w:rsidR="001026C5" w:rsidRPr="007246BA" w:rsidRDefault="001026C5" w:rsidP="00070FC1">
      <w:pPr>
        <w:pStyle w:val="NormalWeb"/>
        <w:spacing w:before="0" w:beforeAutospacing="0" w:after="0" w:afterAutospacing="0"/>
        <w:jc w:val="both"/>
      </w:pPr>
      <w:r w:rsidRPr="007246BA">
        <w:t>III – Emissão de relatórios técnicos periódicos com sigilo garantido.</w:t>
      </w:r>
    </w:p>
    <w:p w14:paraId="6207821C" w14:textId="2F0D7917" w:rsidR="001026C5" w:rsidRPr="007246BA" w:rsidRDefault="001026C5" w:rsidP="001026C5">
      <w:pPr>
        <w:pStyle w:val="NormalWeb"/>
        <w:jc w:val="both"/>
      </w:pPr>
      <w:r w:rsidRPr="007246BA">
        <w:t>§2º Será assegurado apoio jurídico quando a denúncia envolver risco de responsabilização civil, administrativa ou penal.</w:t>
      </w:r>
    </w:p>
    <w:p w14:paraId="551766E7"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lastRenderedPageBreak/>
        <w:t>Art. 5º – Educação preventiva</w:t>
      </w:r>
    </w:p>
    <w:p w14:paraId="7DD399FC" w14:textId="77777777" w:rsidR="001026C5" w:rsidRPr="007246BA" w:rsidRDefault="001026C5" w:rsidP="001026C5">
      <w:pPr>
        <w:pStyle w:val="NormalWeb"/>
        <w:jc w:val="both"/>
      </w:pPr>
      <w:r w:rsidRPr="007246BA">
        <w:t>A SEMED promoverá, anualmente, campanhas de:</w:t>
      </w:r>
    </w:p>
    <w:p w14:paraId="2EAA7AAD" w14:textId="6967F630" w:rsidR="001026C5" w:rsidRPr="007246BA" w:rsidRDefault="00070FC1" w:rsidP="001026C5">
      <w:pPr>
        <w:pStyle w:val="NormalWeb"/>
        <w:jc w:val="both"/>
      </w:pPr>
      <w:r w:rsidRPr="007246BA">
        <w:t xml:space="preserve">I </w:t>
      </w:r>
      <w:r w:rsidRPr="007246BA">
        <w:rPr>
          <w:b/>
        </w:rPr>
        <w:t>-</w:t>
      </w:r>
      <w:r w:rsidRPr="007246BA">
        <w:t xml:space="preserve"> </w:t>
      </w:r>
      <w:r w:rsidR="001026C5" w:rsidRPr="007246BA">
        <w:t>Prevenção da violência escolar e combate à desinformação;</w:t>
      </w:r>
      <w:r w:rsidRPr="007246BA">
        <w:br/>
        <w:t xml:space="preserve">II </w:t>
      </w:r>
      <w:r w:rsidRPr="007246BA">
        <w:rPr>
          <w:b/>
        </w:rPr>
        <w:t>-</w:t>
      </w:r>
      <w:r w:rsidR="001026C5" w:rsidRPr="007246BA">
        <w:t xml:space="preserve"> Valorização da saúde mental dos profissionais da educação;</w:t>
      </w:r>
      <w:r w:rsidRPr="007246BA">
        <w:br/>
      </w:r>
      <w:proofErr w:type="gramStart"/>
      <w:r w:rsidRPr="007246BA">
        <w:t xml:space="preserve">III </w:t>
      </w:r>
      <w:r w:rsidR="001026C5" w:rsidRPr="007246BA">
        <w:t xml:space="preserve"> </w:t>
      </w:r>
      <w:r w:rsidRPr="007246BA">
        <w:rPr>
          <w:b/>
        </w:rPr>
        <w:t>-</w:t>
      </w:r>
      <w:proofErr w:type="gramEnd"/>
      <w:r w:rsidRPr="007246BA">
        <w:t xml:space="preserve"> </w:t>
      </w:r>
      <w:r w:rsidR="001026C5" w:rsidRPr="007246BA">
        <w:t>Formação continuada em resolução de conflitos e direitos humanos nas escolas públicas municipais.</w:t>
      </w:r>
    </w:p>
    <w:p w14:paraId="5D30FF22"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6º – Transparência e controle social</w:t>
      </w:r>
    </w:p>
    <w:p w14:paraId="3BB8B5B6" w14:textId="77777777" w:rsidR="001026C5" w:rsidRPr="007246BA" w:rsidRDefault="001026C5" w:rsidP="001026C5">
      <w:pPr>
        <w:pStyle w:val="NormalWeb"/>
        <w:jc w:val="both"/>
      </w:pPr>
      <w:r w:rsidRPr="007246BA">
        <w:t>§1º A cada 12 meses, a Secretaria de Educação publicará um relatório consolidado com dados estatísticos (não nominais) sobre atendimentos realizados no âmbito deste programa.</w:t>
      </w:r>
    </w:p>
    <w:p w14:paraId="37D561E5" w14:textId="478C5B3C" w:rsidR="001026C5" w:rsidRPr="007246BA" w:rsidRDefault="001026C5" w:rsidP="001026C5">
      <w:pPr>
        <w:pStyle w:val="NormalWeb"/>
        <w:jc w:val="both"/>
      </w:pPr>
      <w:r w:rsidRPr="007246BA">
        <w:t>§2º O relatório será encaminhado ao Conselho Municipal de Educação, à Câmara Municipal para fins de acompanhamento social.</w:t>
      </w:r>
    </w:p>
    <w:p w14:paraId="10196590"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7º – Regulamentação</w:t>
      </w:r>
    </w:p>
    <w:p w14:paraId="4A797CC3" w14:textId="204E074E" w:rsidR="001026C5" w:rsidRPr="007246BA" w:rsidRDefault="001026C5" w:rsidP="001026C5">
      <w:pPr>
        <w:pStyle w:val="NormalWeb"/>
        <w:jc w:val="both"/>
      </w:pPr>
      <w:r w:rsidRPr="007246BA">
        <w:t xml:space="preserve">Esta Lei será regulamentada pelo Poder Executivo no prazo de </w:t>
      </w:r>
      <w:r w:rsidRPr="007246BA">
        <w:rPr>
          <w:rStyle w:val="Forte"/>
        </w:rPr>
        <w:t>90 (noventa) dias</w:t>
      </w:r>
      <w:r w:rsidRPr="007246BA">
        <w:t>, contados da data de sua publicação.</w:t>
      </w:r>
    </w:p>
    <w:p w14:paraId="31B42D11" w14:textId="77777777" w:rsidR="001026C5" w:rsidRPr="007246BA" w:rsidRDefault="001026C5" w:rsidP="001026C5">
      <w:pPr>
        <w:pStyle w:val="Ttulo2"/>
        <w:jc w:val="both"/>
        <w:rPr>
          <w:rFonts w:ascii="Times New Roman" w:hAnsi="Times New Roman"/>
          <w:sz w:val="24"/>
          <w:szCs w:val="24"/>
        </w:rPr>
      </w:pPr>
      <w:r w:rsidRPr="007246BA">
        <w:rPr>
          <w:rFonts w:ascii="Times New Roman" w:hAnsi="Times New Roman"/>
          <w:sz w:val="24"/>
          <w:szCs w:val="24"/>
        </w:rPr>
        <w:t>Art. 8º – Vigência</w:t>
      </w:r>
    </w:p>
    <w:p w14:paraId="6831B20D" w14:textId="77777777" w:rsidR="001026C5" w:rsidRPr="007246BA" w:rsidRDefault="001026C5" w:rsidP="001026C5">
      <w:pPr>
        <w:pStyle w:val="NormalWeb"/>
        <w:jc w:val="both"/>
      </w:pPr>
      <w:r w:rsidRPr="007246BA">
        <w:t>Esta Lei entra em vigor na data de sua publicação.</w:t>
      </w:r>
    </w:p>
    <w:p w14:paraId="6AB4E034" w14:textId="77777777" w:rsidR="009E31CD" w:rsidRPr="007246BA" w:rsidRDefault="009E31CD" w:rsidP="001026C5">
      <w:pPr>
        <w:spacing w:after="0" w:line="240" w:lineRule="auto"/>
        <w:jc w:val="both"/>
        <w:rPr>
          <w:rFonts w:ascii="Times New Roman" w:eastAsia="Times New Roman" w:hAnsi="Times New Roman"/>
          <w:color w:val="000000" w:themeColor="text1"/>
          <w:sz w:val="24"/>
          <w:szCs w:val="24"/>
        </w:rPr>
      </w:pPr>
    </w:p>
    <w:p w14:paraId="0802CC81" w14:textId="77777777" w:rsidR="009E31CD" w:rsidRPr="007246BA" w:rsidRDefault="009E31CD" w:rsidP="00070FC1">
      <w:pPr>
        <w:spacing w:after="0" w:line="240" w:lineRule="auto"/>
        <w:jc w:val="center"/>
        <w:rPr>
          <w:rFonts w:ascii="Times New Roman" w:eastAsia="Times New Roman" w:hAnsi="Times New Roman"/>
          <w:color w:val="000000" w:themeColor="text1"/>
          <w:sz w:val="24"/>
          <w:szCs w:val="24"/>
        </w:rPr>
      </w:pPr>
    </w:p>
    <w:p w14:paraId="2CBE7A01" w14:textId="20AFBDAA" w:rsidR="009272D6" w:rsidRPr="007246BA" w:rsidRDefault="009272D6" w:rsidP="00070FC1">
      <w:pPr>
        <w:spacing w:after="0" w:line="240" w:lineRule="auto"/>
        <w:ind w:firstLine="720"/>
        <w:jc w:val="center"/>
        <w:rPr>
          <w:rFonts w:ascii="Times New Roman" w:eastAsia="Times New Roman" w:hAnsi="Times New Roman"/>
          <w:sz w:val="24"/>
          <w:szCs w:val="24"/>
        </w:rPr>
      </w:pPr>
      <w:r w:rsidRPr="007246BA">
        <w:rPr>
          <w:rFonts w:ascii="Times New Roman" w:eastAsia="Times New Roman" w:hAnsi="Times New Roman"/>
          <w:sz w:val="24"/>
          <w:szCs w:val="24"/>
        </w:rPr>
        <w:t xml:space="preserve">Plenário “João Nunes” da Câmara Municipal de Ananindeua, ao </w:t>
      </w:r>
      <w:r w:rsidR="00070FC1" w:rsidRPr="007246BA">
        <w:rPr>
          <w:rFonts w:ascii="Times New Roman" w:eastAsia="Times New Roman" w:hAnsi="Times New Roman"/>
          <w:sz w:val="24"/>
          <w:szCs w:val="24"/>
        </w:rPr>
        <w:t xml:space="preserve">décimo dia </w:t>
      </w:r>
      <w:r w:rsidRPr="007246BA">
        <w:rPr>
          <w:rFonts w:ascii="Times New Roman" w:eastAsia="Times New Roman" w:hAnsi="Times New Roman"/>
          <w:sz w:val="24"/>
          <w:szCs w:val="24"/>
        </w:rPr>
        <w:t>do mês de</w:t>
      </w:r>
      <w:r w:rsidR="00D155D1">
        <w:rPr>
          <w:rFonts w:ascii="Times New Roman" w:eastAsia="Times New Roman" w:hAnsi="Times New Roman"/>
          <w:sz w:val="24"/>
          <w:szCs w:val="24"/>
        </w:rPr>
        <w:t xml:space="preserve"> </w:t>
      </w:r>
      <w:r w:rsidRPr="007246BA">
        <w:rPr>
          <w:rFonts w:ascii="Times New Roman" w:eastAsia="Times New Roman" w:hAnsi="Times New Roman"/>
          <w:sz w:val="24"/>
          <w:szCs w:val="24"/>
        </w:rPr>
        <w:t>setembro do ano de dois mil e vinte e cinco.</w:t>
      </w:r>
    </w:p>
    <w:p w14:paraId="6A81489B" w14:textId="77777777" w:rsidR="003F5439" w:rsidRPr="007246BA" w:rsidRDefault="003F5439" w:rsidP="001026C5">
      <w:pPr>
        <w:spacing w:after="0" w:line="240" w:lineRule="auto"/>
        <w:ind w:firstLine="720"/>
        <w:jc w:val="both"/>
        <w:rPr>
          <w:rFonts w:ascii="Times New Roman" w:eastAsia="Times New Roman" w:hAnsi="Times New Roman"/>
          <w:sz w:val="24"/>
          <w:szCs w:val="24"/>
        </w:rPr>
      </w:pPr>
    </w:p>
    <w:p w14:paraId="78BC8E0B" w14:textId="134E0505" w:rsidR="009E31CD" w:rsidRPr="007246BA" w:rsidRDefault="009E31CD" w:rsidP="001026C5">
      <w:pPr>
        <w:spacing w:after="0" w:line="240" w:lineRule="auto"/>
        <w:jc w:val="both"/>
        <w:rPr>
          <w:rFonts w:ascii="Times New Roman" w:eastAsia="Times New Roman" w:hAnsi="Times New Roman"/>
          <w:color w:val="000000" w:themeColor="text1"/>
          <w:sz w:val="24"/>
          <w:szCs w:val="24"/>
        </w:rPr>
      </w:pPr>
    </w:p>
    <w:p w14:paraId="0E178BD9" w14:textId="77777777" w:rsidR="009E31CD" w:rsidRPr="007246BA" w:rsidRDefault="009E31CD" w:rsidP="001026C5">
      <w:pPr>
        <w:spacing w:after="0" w:line="240" w:lineRule="auto"/>
        <w:jc w:val="both"/>
        <w:rPr>
          <w:rFonts w:ascii="Times New Roman" w:eastAsia="Times New Roman" w:hAnsi="Times New Roman"/>
          <w:color w:val="000000" w:themeColor="text1"/>
          <w:sz w:val="24"/>
          <w:szCs w:val="24"/>
        </w:rPr>
      </w:pPr>
    </w:p>
    <w:p w14:paraId="0D3A033D" w14:textId="77777777" w:rsidR="00C16B32" w:rsidRPr="007246BA" w:rsidRDefault="00C16B32" w:rsidP="00070FC1">
      <w:pPr>
        <w:spacing w:after="0" w:line="240" w:lineRule="auto"/>
        <w:jc w:val="center"/>
        <w:rPr>
          <w:rFonts w:ascii="Times New Roman" w:eastAsia="Times New Roman" w:hAnsi="Times New Roman"/>
          <w:color w:val="000000" w:themeColor="text1"/>
          <w:sz w:val="24"/>
          <w:szCs w:val="24"/>
        </w:rPr>
      </w:pPr>
    </w:p>
    <w:p w14:paraId="385CBBF4" w14:textId="77777777" w:rsidR="009E31CD" w:rsidRPr="007246BA" w:rsidRDefault="009E31CD" w:rsidP="00070FC1">
      <w:pPr>
        <w:spacing w:after="0" w:line="240" w:lineRule="auto"/>
        <w:jc w:val="center"/>
        <w:rPr>
          <w:rFonts w:ascii="Times New Roman" w:eastAsia="Times New Roman" w:hAnsi="Times New Roman"/>
          <w:color w:val="000000" w:themeColor="text1"/>
          <w:sz w:val="24"/>
          <w:szCs w:val="24"/>
        </w:rPr>
      </w:pPr>
      <w:r w:rsidRPr="007246BA">
        <w:rPr>
          <w:rFonts w:ascii="Times New Roman" w:eastAsia="Times New Roman" w:hAnsi="Times New Roman"/>
          <w:color w:val="000000" w:themeColor="text1"/>
          <w:sz w:val="24"/>
          <w:szCs w:val="24"/>
        </w:rPr>
        <w:t>_________________________________</w:t>
      </w:r>
    </w:p>
    <w:p w14:paraId="58A35B5A" w14:textId="77777777" w:rsidR="009E31CD" w:rsidRPr="007246BA" w:rsidRDefault="009E31CD" w:rsidP="00070FC1">
      <w:pPr>
        <w:spacing w:after="0" w:line="240" w:lineRule="auto"/>
        <w:jc w:val="center"/>
        <w:rPr>
          <w:rFonts w:ascii="Times New Roman" w:eastAsia="Times New Roman" w:hAnsi="Times New Roman"/>
          <w:b/>
          <w:i/>
          <w:color w:val="000000" w:themeColor="text1"/>
          <w:sz w:val="24"/>
          <w:szCs w:val="24"/>
        </w:rPr>
      </w:pPr>
      <w:r w:rsidRPr="007246BA">
        <w:rPr>
          <w:rFonts w:ascii="Times New Roman" w:eastAsia="Times New Roman" w:hAnsi="Times New Roman"/>
          <w:b/>
          <w:i/>
          <w:color w:val="000000" w:themeColor="text1"/>
          <w:sz w:val="24"/>
          <w:szCs w:val="24"/>
        </w:rPr>
        <w:t>VEREADOR AURELIO RODRIGUES</w:t>
      </w:r>
    </w:p>
    <w:p w14:paraId="0DF47220" w14:textId="77777777" w:rsidR="009E31CD" w:rsidRPr="007246BA" w:rsidRDefault="009E31CD" w:rsidP="00070FC1">
      <w:pPr>
        <w:spacing w:after="0" w:line="240" w:lineRule="auto"/>
        <w:jc w:val="center"/>
        <w:rPr>
          <w:rFonts w:ascii="Times New Roman" w:eastAsia="Times New Roman" w:hAnsi="Times New Roman"/>
          <w:b/>
          <w:i/>
          <w:color w:val="000000" w:themeColor="text1"/>
          <w:sz w:val="24"/>
          <w:szCs w:val="24"/>
        </w:rPr>
      </w:pPr>
      <w:r w:rsidRPr="007246BA">
        <w:rPr>
          <w:rFonts w:ascii="Times New Roman" w:eastAsia="Times New Roman" w:hAnsi="Times New Roman"/>
          <w:b/>
          <w:i/>
          <w:color w:val="000000" w:themeColor="text1"/>
          <w:sz w:val="24"/>
          <w:szCs w:val="24"/>
        </w:rPr>
        <w:t>VICE PRESIDENTE</w:t>
      </w:r>
    </w:p>
    <w:p w14:paraId="75CAF4B6" w14:textId="77777777" w:rsidR="009E31CD" w:rsidRPr="007246BA" w:rsidRDefault="009E31CD" w:rsidP="00070FC1">
      <w:pPr>
        <w:spacing w:after="0" w:line="240" w:lineRule="auto"/>
        <w:jc w:val="center"/>
        <w:rPr>
          <w:rFonts w:ascii="Times New Roman" w:eastAsia="Times New Roman" w:hAnsi="Times New Roman"/>
          <w:b/>
          <w:i/>
          <w:color w:val="000000" w:themeColor="text1"/>
          <w:sz w:val="24"/>
          <w:szCs w:val="24"/>
        </w:rPr>
      </w:pPr>
      <w:r w:rsidRPr="007246BA">
        <w:rPr>
          <w:rFonts w:ascii="Times New Roman" w:eastAsia="Times New Roman" w:hAnsi="Times New Roman"/>
          <w:b/>
          <w:i/>
          <w:color w:val="000000" w:themeColor="text1"/>
          <w:sz w:val="24"/>
          <w:szCs w:val="24"/>
        </w:rPr>
        <w:t>REPUBLICANOS</w:t>
      </w:r>
    </w:p>
    <w:p w14:paraId="52715A02" w14:textId="6E94F89E" w:rsidR="00FF398E" w:rsidRDefault="00FF398E" w:rsidP="001026C5">
      <w:pPr>
        <w:tabs>
          <w:tab w:val="left" w:pos="4950"/>
        </w:tabs>
        <w:jc w:val="both"/>
        <w:rPr>
          <w:rFonts w:ascii="Times New Roman" w:eastAsia="Times New Roman" w:hAnsi="Times New Roman"/>
          <w:b/>
          <w:bCs/>
          <w:sz w:val="24"/>
          <w:szCs w:val="24"/>
          <w:u w:val="single"/>
        </w:rPr>
      </w:pPr>
    </w:p>
    <w:p w14:paraId="6412ADD9" w14:textId="77777777" w:rsidR="00000958" w:rsidRPr="007246BA" w:rsidRDefault="00000958" w:rsidP="001026C5">
      <w:pPr>
        <w:tabs>
          <w:tab w:val="left" w:pos="4950"/>
        </w:tabs>
        <w:jc w:val="both"/>
        <w:rPr>
          <w:rFonts w:ascii="Times New Roman" w:eastAsia="Times New Roman" w:hAnsi="Times New Roman"/>
          <w:b/>
          <w:bCs/>
          <w:sz w:val="24"/>
          <w:szCs w:val="24"/>
          <w:u w:val="single"/>
        </w:rPr>
      </w:pPr>
    </w:p>
    <w:p w14:paraId="6196E9A6" w14:textId="77777777" w:rsidR="00FF398E" w:rsidRPr="007246BA" w:rsidRDefault="00FF398E" w:rsidP="001026C5">
      <w:pPr>
        <w:tabs>
          <w:tab w:val="left" w:pos="4950"/>
        </w:tabs>
        <w:jc w:val="both"/>
        <w:rPr>
          <w:rFonts w:ascii="Times New Roman" w:eastAsia="Times New Roman" w:hAnsi="Times New Roman"/>
          <w:b/>
          <w:bCs/>
          <w:sz w:val="24"/>
          <w:szCs w:val="24"/>
          <w:u w:val="single"/>
        </w:rPr>
      </w:pPr>
    </w:p>
    <w:p w14:paraId="5DEA1417" w14:textId="77777777" w:rsidR="00FB59FD" w:rsidRPr="007246BA" w:rsidRDefault="00FB59FD" w:rsidP="001026C5">
      <w:pPr>
        <w:tabs>
          <w:tab w:val="left" w:pos="4950"/>
        </w:tabs>
        <w:jc w:val="both"/>
        <w:rPr>
          <w:rFonts w:ascii="Times New Roman" w:eastAsia="Times New Roman" w:hAnsi="Times New Roman"/>
          <w:b/>
          <w:bCs/>
          <w:sz w:val="24"/>
          <w:szCs w:val="24"/>
          <w:u w:val="single"/>
        </w:rPr>
      </w:pPr>
    </w:p>
    <w:p w14:paraId="5FA2B546" w14:textId="2C634F38" w:rsidR="00D17ADA" w:rsidRPr="007246BA" w:rsidRDefault="00D17ADA" w:rsidP="00070FC1">
      <w:pPr>
        <w:tabs>
          <w:tab w:val="left" w:pos="4950"/>
        </w:tabs>
        <w:jc w:val="center"/>
        <w:rPr>
          <w:rFonts w:ascii="Times New Roman" w:eastAsia="Times New Roman" w:hAnsi="Times New Roman"/>
          <w:b/>
          <w:bCs/>
          <w:sz w:val="24"/>
          <w:szCs w:val="24"/>
          <w:u w:val="single"/>
        </w:rPr>
      </w:pPr>
      <w:r w:rsidRPr="007246BA">
        <w:rPr>
          <w:rFonts w:ascii="Times New Roman" w:eastAsia="Times New Roman" w:hAnsi="Times New Roman"/>
          <w:b/>
          <w:bCs/>
          <w:sz w:val="24"/>
          <w:szCs w:val="24"/>
          <w:u w:val="single"/>
        </w:rPr>
        <w:t>JUSTIFICATIVA</w:t>
      </w:r>
    </w:p>
    <w:p w14:paraId="3F49A637" w14:textId="77777777" w:rsidR="001026C5" w:rsidRPr="001026C5" w:rsidRDefault="001026C5" w:rsidP="00070FC1">
      <w:pPr>
        <w:spacing w:before="100" w:beforeAutospacing="1" w:after="100" w:afterAutospacing="1" w:line="240" w:lineRule="auto"/>
        <w:ind w:firstLine="1134"/>
        <w:jc w:val="both"/>
        <w:rPr>
          <w:rFonts w:ascii="Times New Roman" w:eastAsia="Times New Roman" w:hAnsi="Times New Roman"/>
          <w:sz w:val="24"/>
          <w:szCs w:val="24"/>
          <w:lang w:val="pt-BR"/>
        </w:rPr>
      </w:pPr>
      <w:r w:rsidRPr="001026C5">
        <w:rPr>
          <w:rFonts w:ascii="Times New Roman" w:eastAsia="Times New Roman" w:hAnsi="Times New Roman"/>
          <w:sz w:val="24"/>
          <w:szCs w:val="24"/>
          <w:lang w:val="pt-BR"/>
        </w:rPr>
        <w:t>A presente proposta legislativa tem como objetivo assegurar proteção, acolhimento e acompanhamento adequado às professoras e demais profissionais da educação da rede municipal de Ananindeua que enfrentem situações de agressão, acusações injustas ou perseguição institucional dentro do ambiente escolar. Casos dessa natureza têm se tornado recorrentes, comprometendo não apenas a saúde mental e emocional das vítimas, mas também o bom funcionamento do sistema educacional e a relação de confiança entre os servidores e a gestão pública.</w:t>
      </w:r>
    </w:p>
    <w:p w14:paraId="077A6E71" w14:textId="77777777" w:rsidR="001026C5" w:rsidRPr="001026C5" w:rsidRDefault="001026C5" w:rsidP="00070FC1">
      <w:pPr>
        <w:spacing w:before="100" w:beforeAutospacing="1" w:after="100" w:afterAutospacing="1" w:line="240" w:lineRule="auto"/>
        <w:ind w:firstLine="1134"/>
        <w:jc w:val="both"/>
        <w:rPr>
          <w:rFonts w:ascii="Times New Roman" w:eastAsia="Times New Roman" w:hAnsi="Times New Roman"/>
          <w:sz w:val="24"/>
          <w:szCs w:val="24"/>
          <w:lang w:val="pt-BR"/>
        </w:rPr>
      </w:pPr>
      <w:r w:rsidRPr="001026C5">
        <w:rPr>
          <w:rFonts w:ascii="Times New Roman" w:eastAsia="Times New Roman" w:hAnsi="Times New Roman"/>
          <w:sz w:val="24"/>
          <w:szCs w:val="24"/>
          <w:lang w:val="pt-BR"/>
        </w:rPr>
        <w:t>É fundamental reconhecer que muitas denúncias contra professoras ocorrem de forma leviana, motivadas por conflitos interpessoais, disputas políticas, perseguições entre colegas ou mesmo por parte de membros da comunidade escolar, sem que haja o devido cuidado na apuração dos fatos. Em diversos casos, essas profissionais são punidas antecipadamente com transferências arbitrárias e afastamentos sem amparo psicológico ou jurídico, mesmo antes de qualquer processo conclusivo. Essa realidade agrava a vulnerabilidade dos servidores e enfraquece o papel da educação pública como espaço de respeito e justiça.</w:t>
      </w:r>
    </w:p>
    <w:p w14:paraId="7EEB8C16" w14:textId="77777777" w:rsidR="001026C5" w:rsidRPr="001026C5" w:rsidRDefault="001026C5" w:rsidP="00070FC1">
      <w:pPr>
        <w:spacing w:before="100" w:beforeAutospacing="1" w:after="100" w:afterAutospacing="1" w:line="240" w:lineRule="auto"/>
        <w:ind w:firstLine="1134"/>
        <w:jc w:val="both"/>
        <w:rPr>
          <w:rFonts w:ascii="Times New Roman" w:eastAsia="Times New Roman" w:hAnsi="Times New Roman"/>
          <w:sz w:val="24"/>
          <w:szCs w:val="24"/>
          <w:lang w:val="pt-BR"/>
        </w:rPr>
      </w:pPr>
      <w:r w:rsidRPr="001026C5">
        <w:rPr>
          <w:rFonts w:ascii="Times New Roman" w:eastAsia="Times New Roman" w:hAnsi="Times New Roman"/>
          <w:sz w:val="24"/>
          <w:szCs w:val="24"/>
          <w:lang w:val="pt-BR"/>
        </w:rPr>
        <w:t>O projeto, portanto, propõe a criação de uma equipe multidisciplinar para acolhimento, mediação e apuração imparcial dos casos, garantindo o devido processo legal e a proteção emocional das servidoras e servidores envolvidos. A medida também promove o fortalecimento institucional da Secretaria Municipal de Educação e sinaliza o compromisso do Município com a valorização e proteção dos profissionais da educação, pilares indispensáveis para o desenvolvimento social e humano de Ananindeua.</w:t>
      </w:r>
    </w:p>
    <w:p w14:paraId="332C9CE4" w14:textId="0A1327F9" w:rsidR="003F4E86" w:rsidRPr="007246BA" w:rsidRDefault="007769EC" w:rsidP="001026C5">
      <w:pPr>
        <w:pStyle w:val="m5874601211711992906gmail-msonospacing"/>
        <w:ind w:firstLine="720"/>
        <w:jc w:val="both"/>
      </w:pPr>
      <w:r w:rsidRPr="007246BA">
        <w:t xml:space="preserve"> </w:t>
      </w:r>
      <w:r w:rsidR="00161E0D">
        <w:t xml:space="preserve">      </w:t>
      </w:r>
      <w:r w:rsidRPr="007246BA">
        <w:t>E p</w:t>
      </w:r>
      <w:r w:rsidR="003F4E86" w:rsidRPr="007246BA">
        <w:rPr>
          <w:color w:val="000000" w:themeColor="text1"/>
        </w:rPr>
        <w:t>ara tanto conclamo meus pares para que votem a favor de</w:t>
      </w:r>
      <w:r w:rsidR="001C7909" w:rsidRPr="007246BA">
        <w:rPr>
          <w:color w:val="000000" w:themeColor="text1"/>
        </w:rPr>
        <w:t>sta causa</w:t>
      </w:r>
      <w:r w:rsidR="003F4E86" w:rsidRPr="007246BA">
        <w:rPr>
          <w:color w:val="000000" w:themeColor="text1"/>
        </w:rPr>
        <w:t>.</w:t>
      </w:r>
    </w:p>
    <w:p w14:paraId="5E871A4D" w14:textId="090752DD" w:rsidR="00070FC1" w:rsidRPr="007246BA" w:rsidRDefault="00070FC1" w:rsidP="00070FC1">
      <w:pPr>
        <w:spacing w:after="0" w:line="240" w:lineRule="auto"/>
        <w:ind w:firstLine="720"/>
        <w:jc w:val="center"/>
        <w:rPr>
          <w:rFonts w:ascii="Times New Roman" w:eastAsia="Times New Roman" w:hAnsi="Times New Roman"/>
          <w:sz w:val="24"/>
          <w:szCs w:val="24"/>
        </w:rPr>
      </w:pPr>
      <w:r w:rsidRPr="007246BA">
        <w:rPr>
          <w:rFonts w:ascii="Times New Roman" w:eastAsia="Times New Roman" w:hAnsi="Times New Roman"/>
          <w:sz w:val="24"/>
          <w:szCs w:val="24"/>
        </w:rPr>
        <w:t>Plenário “João Nunes” da Câmara Municipal de Ananindeua, ao décimo dia do mês de</w:t>
      </w:r>
      <w:r w:rsidR="00C71EFD">
        <w:rPr>
          <w:rFonts w:ascii="Times New Roman" w:eastAsia="Times New Roman" w:hAnsi="Times New Roman"/>
          <w:sz w:val="24"/>
          <w:szCs w:val="24"/>
        </w:rPr>
        <w:t xml:space="preserve"> </w:t>
      </w:r>
      <w:r w:rsidRPr="007246BA">
        <w:rPr>
          <w:rFonts w:ascii="Times New Roman" w:eastAsia="Times New Roman" w:hAnsi="Times New Roman"/>
          <w:sz w:val="24"/>
          <w:szCs w:val="24"/>
        </w:rPr>
        <w:t>setembro do ano de dois mil e vinte e cinco.</w:t>
      </w:r>
    </w:p>
    <w:p w14:paraId="64212002" w14:textId="0EB39772" w:rsidR="00D17ADA" w:rsidRPr="007246BA" w:rsidRDefault="00D17ADA" w:rsidP="00070FC1">
      <w:pPr>
        <w:spacing w:after="0" w:line="240" w:lineRule="auto"/>
        <w:jc w:val="center"/>
        <w:rPr>
          <w:rFonts w:ascii="Times New Roman" w:eastAsia="Times New Roman" w:hAnsi="Times New Roman"/>
          <w:color w:val="000000" w:themeColor="text1"/>
          <w:sz w:val="24"/>
          <w:szCs w:val="24"/>
        </w:rPr>
      </w:pPr>
    </w:p>
    <w:p w14:paraId="116E4650" w14:textId="1BF11ED4" w:rsidR="001D0E58" w:rsidRDefault="001D0E58" w:rsidP="001026C5">
      <w:pPr>
        <w:spacing w:after="0" w:line="240" w:lineRule="auto"/>
        <w:jc w:val="both"/>
        <w:rPr>
          <w:rFonts w:ascii="Times New Roman" w:eastAsia="Times New Roman" w:hAnsi="Times New Roman"/>
          <w:color w:val="000000" w:themeColor="text1"/>
          <w:sz w:val="24"/>
          <w:szCs w:val="24"/>
        </w:rPr>
      </w:pPr>
    </w:p>
    <w:p w14:paraId="0C385FCE" w14:textId="77777777" w:rsidR="00161E0D" w:rsidRPr="007246BA" w:rsidRDefault="00161E0D" w:rsidP="001026C5">
      <w:pPr>
        <w:spacing w:after="0" w:line="240" w:lineRule="auto"/>
        <w:jc w:val="both"/>
        <w:rPr>
          <w:rFonts w:ascii="Times New Roman" w:eastAsia="Times New Roman" w:hAnsi="Times New Roman"/>
          <w:color w:val="000000" w:themeColor="text1"/>
          <w:sz w:val="24"/>
          <w:szCs w:val="24"/>
        </w:rPr>
      </w:pPr>
    </w:p>
    <w:p w14:paraId="4E8C2295" w14:textId="77777777" w:rsidR="001D0E58" w:rsidRPr="007246BA" w:rsidRDefault="001D0E58" w:rsidP="001026C5">
      <w:pPr>
        <w:spacing w:after="0" w:line="240" w:lineRule="auto"/>
        <w:jc w:val="both"/>
        <w:rPr>
          <w:rFonts w:ascii="Times New Roman" w:eastAsia="Times New Roman" w:hAnsi="Times New Roman"/>
          <w:color w:val="000000" w:themeColor="text1"/>
          <w:sz w:val="24"/>
          <w:szCs w:val="24"/>
        </w:rPr>
      </w:pPr>
    </w:p>
    <w:p w14:paraId="26810D4E" w14:textId="77777777" w:rsidR="00821768" w:rsidRPr="007246BA" w:rsidRDefault="00821768" w:rsidP="00070FC1">
      <w:pPr>
        <w:spacing w:after="0" w:line="240" w:lineRule="auto"/>
        <w:jc w:val="center"/>
        <w:rPr>
          <w:rFonts w:ascii="Times New Roman" w:eastAsia="Times New Roman" w:hAnsi="Times New Roman"/>
          <w:sz w:val="24"/>
          <w:szCs w:val="24"/>
        </w:rPr>
      </w:pPr>
      <w:r w:rsidRPr="007246BA">
        <w:rPr>
          <w:rFonts w:ascii="Times New Roman" w:eastAsia="Times New Roman" w:hAnsi="Times New Roman"/>
          <w:sz w:val="24"/>
          <w:szCs w:val="24"/>
        </w:rPr>
        <w:t>_________________________________</w:t>
      </w:r>
    </w:p>
    <w:p w14:paraId="3FE825BA" w14:textId="77777777" w:rsidR="00821768" w:rsidRPr="007246BA" w:rsidRDefault="00821768" w:rsidP="00070FC1">
      <w:pPr>
        <w:spacing w:after="0" w:line="240" w:lineRule="auto"/>
        <w:jc w:val="center"/>
        <w:rPr>
          <w:rFonts w:ascii="Times New Roman" w:eastAsia="Times New Roman" w:hAnsi="Times New Roman"/>
          <w:sz w:val="24"/>
          <w:szCs w:val="24"/>
        </w:rPr>
      </w:pPr>
      <w:r w:rsidRPr="007246BA">
        <w:rPr>
          <w:rFonts w:ascii="Times New Roman" w:eastAsia="Times New Roman" w:hAnsi="Times New Roman"/>
          <w:b/>
          <w:i/>
          <w:sz w:val="24"/>
          <w:szCs w:val="24"/>
        </w:rPr>
        <w:t>VEREADOR AURELIO RODRIGUES</w:t>
      </w:r>
    </w:p>
    <w:p w14:paraId="47FC39D8" w14:textId="77777777" w:rsidR="00821768" w:rsidRPr="007246BA" w:rsidRDefault="00821768" w:rsidP="00070FC1">
      <w:pPr>
        <w:keepNext/>
        <w:spacing w:after="0" w:line="240" w:lineRule="auto"/>
        <w:jc w:val="center"/>
        <w:rPr>
          <w:rFonts w:ascii="Times New Roman" w:eastAsia="Times New Roman" w:hAnsi="Times New Roman"/>
          <w:sz w:val="24"/>
          <w:szCs w:val="24"/>
        </w:rPr>
      </w:pPr>
      <w:r w:rsidRPr="007246BA">
        <w:rPr>
          <w:rFonts w:ascii="Times New Roman" w:eastAsia="Times New Roman" w:hAnsi="Times New Roman"/>
          <w:b/>
          <w:i/>
          <w:sz w:val="24"/>
          <w:szCs w:val="24"/>
        </w:rPr>
        <w:t>VICE PRESIDENTE - CMA</w:t>
      </w:r>
    </w:p>
    <w:p w14:paraId="625C7C62" w14:textId="6D8F2670" w:rsidR="00F54CAA" w:rsidRPr="007246BA" w:rsidRDefault="00F54CAA" w:rsidP="001026C5">
      <w:pPr>
        <w:spacing w:after="0" w:line="360" w:lineRule="auto"/>
        <w:jc w:val="both"/>
        <w:rPr>
          <w:rFonts w:ascii="Times New Roman" w:eastAsia="Times New Roman" w:hAnsi="Times New Roman"/>
          <w:sz w:val="24"/>
          <w:szCs w:val="24"/>
        </w:rPr>
      </w:pPr>
    </w:p>
    <w:sectPr w:rsidR="00F54CAA" w:rsidRPr="007246BA" w:rsidSect="000906EF">
      <w:headerReference w:type="default" r:id="rId8"/>
      <w:footerReference w:type="default" r:id="rId9"/>
      <w:pgSz w:w="11906" w:h="16838"/>
      <w:pgMar w:top="548" w:right="1701" w:bottom="0"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A0F11" w14:textId="77777777" w:rsidR="0035638B" w:rsidRDefault="0035638B" w:rsidP="00F23F6D">
      <w:pPr>
        <w:spacing w:after="0" w:line="240" w:lineRule="auto"/>
      </w:pPr>
      <w:r>
        <w:separator/>
      </w:r>
    </w:p>
  </w:endnote>
  <w:endnote w:type="continuationSeparator" w:id="0">
    <w:p w14:paraId="7551EF41" w14:textId="77777777" w:rsidR="0035638B" w:rsidRDefault="0035638B" w:rsidP="00F23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3ADEF" w14:textId="77777777" w:rsidR="00F23F6D" w:rsidRDefault="00F23F6D" w:rsidP="00F23F6D">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Gabinete Vereador Aurélio Rodrigues – Câmara Municipal de Ananindeua/CMA</w:t>
    </w:r>
  </w:p>
  <w:p w14:paraId="5F14895B" w14:textId="77777777" w:rsidR="00F23F6D" w:rsidRDefault="00F23F6D" w:rsidP="00F23F6D">
    <w:pPr>
      <w:spacing w:after="0" w:line="240" w:lineRule="auto"/>
      <w:jc w:val="center"/>
    </w:pPr>
    <w:r>
      <w:rPr>
        <w:rFonts w:ascii="Times New Roman" w:eastAsia="Times New Roman" w:hAnsi="Times New Roman"/>
        <w:b/>
        <w:color w:val="000000"/>
      </w:rPr>
      <w:t>Endereço: Av. Zacarias de Assunção nº 134, Bairro: Centro, Ananindeua/PA.</w:t>
    </w:r>
  </w:p>
  <w:p w14:paraId="0D5C6C92" w14:textId="7944EDCC" w:rsidR="00F23F6D" w:rsidRDefault="00F23F6D">
    <w:pPr>
      <w:pStyle w:val="Rodap"/>
    </w:pPr>
  </w:p>
  <w:p w14:paraId="34B82F23" w14:textId="77777777" w:rsidR="00F23F6D" w:rsidRDefault="00F23F6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400C7" w14:textId="77777777" w:rsidR="0035638B" w:rsidRDefault="0035638B" w:rsidP="00F23F6D">
      <w:pPr>
        <w:spacing w:after="0" w:line="240" w:lineRule="auto"/>
      </w:pPr>
      <w:r>
        <w:separator/>
      </w:r>
    </w:p>
  </w:footnote>
  <w:footnote w:type="continuationSeparator" w:id="0">
    <w:p w14:paraId="27F0B4B6" w14:textId="77777777" w:rsidR="0035638B" w:rsidRDefault="0035638B" w:rsidP="00F23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077FE" w14:textId="60974DE7" w:rsidR="00365E76" w:rsidRDefault="000906EF" w:rsidP="00365E76">
    <w:pPr>
      <w:keepNext/>
      <w:spacing w:after="0" w:line="240" w:lineRule="auto"/>
      <w:rPr>
        <w:rFonts w:ascii="Times New Roman" w:eastAsia="Times New Roman" w:hAnsi="Times New Roman"/>
        <w:b/>
        <w:color w:val="000000"/>
        <w:sz w:val="24"/>
        <w:szCs w:val="24"/>
      </w:rPr>
    </w:pPr>
    <w:r>
      <w:rPr>
        <w:noProof/>
        <w:lang w:val="pt-BR"/>
      </w:rPr>
      <w:drawing>
        <wp:anchor distT="0" distB="0" distL="114300" distR="114300" simplePos="0" relativeHeight="251663360" behindDoc="0" locked="0" layoutInCell="1" hidden="0" allowOverlap="1" wp14:anchorId="3F20D4D4" wp14:editId="0EB9F421">
          <wp:simplePos x="0" y="0"/>
          <wp:positionH relativeFrom="page">
            <wp:posOffset>5971877</wp:posOffset>
          </wp:positionH>
          <wp:positionV relativeFrom="paragraph">
            <wp:posOffset>-682064</wp:posOffset>
          </wp:positionV>
          <wp:extent cx="1400433" cy="1380565"/>
          <wp:effectExtent l="0" t="0" r="0" b="0"/>
          <wp:wrapNone/>
          <wp:docPr id="8" name="image1.png" descr="C:\Users\Aurelio Rodrigues\Downloads\20210203_234428.png"/>
          <wp:cNvGraphicFramePr/>
          <a:graphic xmlns:a="http://schemas.openxmlformats.org/drawingml/2006/main">
            <a:graphicData uri="http://schemas.openxmlformats.org/drawingml/2006/picture">
              <pic:pic xmlns:pic="http://schemas.openxmlformats.org/drawingml/2006/picture">
                <pic:nvPicPr>
                  <pic:cNvPr id="0" name="image1.png" descr="C:\Users\Aurelio Rodrigues\Downloads\20210203_234428.png"/>
                  <pic:cNvPicPr preferRelativeResize="0"/>
                </pic:nvPicPr>
                <pic:blipFill>
                  <a:blip r:embed="rId1"/>
                  <a:srcRect/>
                  <a:stretch>
                    <a:fillRect/>
                  </a:stretch>
                </pic:blipFill>
                <pic:spPr>
                  <a:xfrm>
                    <a:off x="0" y="0"/>
                    <a:ext cx="1400433" cy="1380565"/>
                  </a:xfrm>
                  <a:prstGeom prst="rect">
                    <a:avLst/>
                  </a:prstGeom>
                  <a:ln/>
                </pic:spPr>
              </pic:pic>
            </a:graphicData>
          </a:graphic>
          <wp14:sizeRelH relativeFrom="margin">
            <wp14:pctWidth>0</wp14:pctWidth>
          </wp14:sizeRelH>
          <wp14:sizeRelV relativeFrom="margin">
            <wp14:pctHeight>0</wp14:pctHeight>
          </wp14:sizeRelV>
        </wp:anchor>
      </w:drawing>
    </w:r>
    <w:r w:rsidR="00365E76">
      <w:rPr>
        <w:noProof/>
        <w:lang w:val="pt-BR"/>
      </w:rPr>
      <w:drawing>
        <wp:anchor distT="0" distB="0" distL="114300" distR="114300" simplePos="0" relativeHeight="251659264" behindDoc="0" locked="0" layoutInCell="1" hidden="0" allowOverlap="1" wp14:anchorId="739B6D1C" wp14:editId="1933C2D0">
          <wp:simplePos x="0" y="0"/>
          <wp:positionH relativeFrom="column">
            <wp:posOffset>-533400</wp:posOffset>
          </wp:positionH>
          <wp:positionV relativeFrom="paragraph">
            <wp:posOffset>-320675</wp:posOffset>
          </wp:positionV>
          <wp:extent cx="1247140" cy="687070"/>
          <wp:effectExtent l="0" t="0" r="0" b="0"/>
          <wp:wrapNone/>
          <wp:docPr id="7" name="image2.png" descr="https://lh4.googleusercontent.com/RfVLV1PPnadcHBR7vlud0G0OQooMuEDKgBn3epAT1jzmuYh7HBdl8w-u3SK0nN3QfESpJy5T1mcGC02fW0WKmZGEChqYadnLnjZo2ROYo1GsPeO7kudpb7Fv9FGQoxHOiP8EJO-b"/>
          <wp:cNvGraphicFramePr/>
          <a:graphic xmlns:a="http://schemas.openxmlformats.org/drawingml/2006/main">
            <a:graphicData uri="http://schemas.openxmlformats.org/drawingml/2006/picture">
              <pic:pic xmlns:pic="http://schemas.openxmlformats.org/drawingml/2006/picture">
                <pic:nvPicPr>
                  <pic:cNvPr id="0" name="image2.png" descr="https://lh4.googleusercontent.com/RfVLV1PPnadcHBR7vlud0G0OQooMuEDKgBn3epAT1jzmuYh7HBdl8w-u3SK0nN3QfESpJy5T1mcGC02fW0WKmZGEChqYadnLnjZo2ROYo1GsPeO7kudpb7Fv9FGQoxHOiP8EJO-b"/>
                  <pic:cNvPicPr preferRelativeResize="0"/>
                </pic:nvPicPr>
                <pic:blipFill>
                  <a:blip r:embed="rId2"/>
                  <a:srcRect/>
                  <a:stretch>
                    <a:fillRect/>
                  </a:stretch>
                </pic:blipFill>
                <pic:spPr>
                  <a:xfrm>
                    <a:off x="0" y="0"/>
                    <a:ext cx="1247140" cy="687070"/>
                  </a:xfrm>
                  <a:prstGeom prst="rect">
                    <a:avLst/>
                  </a:prstGeom>
                  <a:ln/>
                </pic:spPr>
              </pic:pic>
            </a:graphicData>
          </a:graphic>
        </wp:anchor>
      </w:drawing>
    </w:r>
    <w:r w:rsidR="00365E76">
      <w:rPr>
        <w:noProof/>
        <w:lang w:val="pt-BR"/>
      </w:rPr>
      <w:drawing>
        <wp:anchor distT="0" distB="0" distL="114300" distR="114300" simplePos="0" relativeHeight="251661312" behindDoc="0" locked="0" layoutInCell="1" hidden="0" allowOverlap="1" wp14:anchorId="7B72B4F2" wp14:editId="13472D82">
          <wp:simplePos x="0" y="0"/>
          <wp:positionH relativeFrom="margin">
            <wp:posOffset>2285463</wp:posOffset>
          </wp:positionH>
          <wp:positionV relativeFrom="paragraph">
            <wp:posOffset>-310851</wp:posOffset>
          </wp:positionV>
          <wp:extent cx="544606" cy="600636"/>
          <wp:effectExtent l="0" t="0" r="8255" b="9525"/>
          <wp:wrapNone/>
          <wp:docPr id="9" name="image3.png" descr="Descrição: C:\Users\Gabriela\Documents\CAMARA ANANINDEUA\15994502_1233501750051723_1307556377449666080_o.png"/>
          <wp:cNvGraphicFramePr/>
          <a:graphic xmlns:a="http://schemas.openxmlformats.org/drawingml/2006/main">
            <a:graphicData uri="http://schemas.openxmlformats.org/drawingml/2006/picture">
              <pic:pic xmlns:pic="http://schemas.openxmlformats.org/drawingml/2006/picture">
                <pic:nvPicPr>
                  <pic:cNvPr id="0" name="image3.png" descr="Descrição: C:\Users\Gabriela\Documents\CAMARA ANANINDEUA\15994502_1233501750051723_1307556377449666080_o.png"/>
                  <pic:cNvPicPr preferRelativeResize="0"/>
                </pic:nvPicPr>
                <pic:blipFill>
                  <a:blip r:embed="rId3"/>
                  <a:srcRect/>
                  <a:stretch>
                    <a:fillRect/>
                  </a:stretch>
                </pic:blipFill>
                <pic:spPr>
                  <a:xfrm>
                    <a:off x="0" y="0"/>
                    <a:ext cx="544606" cy="600636"/>
                  </a:xfrm>
                  <a:prstGeom prst="rect">
                    <a:avLst/>
                  </a:prstGeom>
                  <a:ln/>
                </pic:spPr>
              </pic:pic>
            </a:graphicData>
          </a:graphic>
          <wp14:sizeRelH relativeFrom="margin">
            <wp14:pctWidth>0</wp14:pctWidth>
          </wp14:sizeRelH>
          <wp14:sizeRelV relativeFrom="margin">
            <wp14:pctHeight>0</wp14:pctHeight>
          </wp14:sizeRelV>
        </wp:anchor>
      </w:drawing>
    </w:r>
  </w:p>
  <w:p w14:paraId="79E27E4E" w14:textId="4D13B2B6" w:rsidR="00365E76" w:rsidRDefault="00365E76" w:rsidP="00365E76">
    <w:pPr>
      <w:keepNext/>
      <w:spacing w:after="0" w:line="240" w:lineRule="auto"/>
      <w:rPr>
        <w:rFonts w:ascii="Times New Roman" w:eastAsia="Times New Roman" w:hAnsi="Times New Roman"/>
        <w:b/>
        <w:color w:val="000000"/>
        <w:sz w:val="24"/>
        <w:szCs w:val="24"/>
      </w:rPr>
    </w:pPr>
  </w:p>
  <w:p w14:paraId="0BFC266F" w14:textId="0A27EF3B" w:rsidR="00365E76" w:rsidRDefault="00365E76" w:rsidP="00365E76">
    <w:pPr>
      <w:keepNext/>
      <w:spacing w:after="0" w:line="240" w:lineRule="auto"/>
      <w:rPr>
        <w:rFonts w:ascii="Times New Roman" w:eastAsia="Times New Roman" w:hAnsi="Times New Roman"/>
        <w:b/>
        <w:color w:val="000000"/>
        <w:sz w:val="24"/>
        <w:szCs w:val="24"/>
      </w:rPr>
    </w:pPr>
    <w:r>
      <w:rPr>
        <w:rFonts w:ascii="Times New Roman" w:eastAsia="Times New Roman" w:hAnsi="Times New Roman"/>
        <w:b/>
        <w:color w:val="000000"/>
        <w:sz w:val="24"/>
        <w:szCs w:val="24"/>
      </w:rPr>
      <w:t xml:space="preserve">                                                Municipio de Ananindeua</w:t>
    </w:r>
  </w:p>
  <w:p w14:paraId="635B1689" w14:textId="45029DF2" w:rsidR="00365E76" w:rsidRDefault="00365E76" w:rsidP="00365E76">
    <w:pPr>
      <w:keepNext/>
      <w:spacing w:after="0" w:line="240" w:lineRule="auto"/>
      <w:rPr>
        <w:rFonts w:ascii="Times New Roman" w:eastAsia="Times New Roman" w:hAnsi="Times New Roman"/>
        <w:b/>
        <w:i/>
        <w:color w:val="000000"/>
        <w:sz w:val="24"/>
        <w:szCs w:val="24"/>
      </w:rPr>
    </w:pPr>
    <w:r>
      <w:rPr>
        <w:rFonts w:ascii="Times New Roman" w:eastAsia="Times New Roman" w:hAnsi="Times New Roman"/>
        <w:b/>
        <w:i/>
        <w:color w:val="000000"/>
        <w:sz w:val="24"/>
        <w:szCs w:val="24"/>
      </w:rPr>
      <w:t xml:space="preserve">                                          Câmara Municipal de Ananindeua</w:t>
    </w:r>
  </w:p>
  <w:p w14:paraId="387C7809" w14:textId="43014DD3" w:rsidR="00365E76" w:rsidRDefault="00365E76" w:rsidP="00365E76">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                   Gabinete Vereador Aurelio Rodrigues </w:t>
    </w:r>
    <w:r w:rsidR="00FF398E">
      <w:rPr>
        <w:rFonts w:ascii="Times New Roman" w:eastAsia="Times New Roman" w:hAnsi="Times New Roman"/>
        <w:i/>
        <w:color w:val="000000"/>
        <w:sz w:val="24"/>
        <w:szCs w:val="24"/>
      </w:rPr>
      <w:t>Vi</w:t>
    </w:r>
    <w:r w:rsidR="00E55946">
      <w:rPr>
        <w:rFonts w:ascii="Times New Roman" w:eastAsia="Times New Roman" w:hAnsi="Times New Roman"/>
        <w:i/>
        <w:color w:val="000000"/>
        <w:sz w:val="24"/>
        <w:szCs w:val="24"/>
      </w:rPr>
      <w:t>c</w:t>
    </w:r>
    <w:r w:rsidR="00FF398E">
      <w:rPr>
        <w:rFonts w:ascii="Times New Roman" w:eastAsia="Times New Roman" w:hAnsi="Times New Roman"/>
        <w:i/>
        <w:color w:val="000000"/>
        <w:sz w:val="24"/>
        <w:szCs w:val="24"/>
      </w:rPr>
      <w:t>e Presidente</w:t>
    </w:r>
    <w:r>
      <w:rPr>
        <w:rFonts w:ascii="Times New Roman" w:eastAsia="Times New Roman" w:hAnsi="Times New Roman"/>
        <w:i/>
        <w:color w:val="000000"/>
        <w:sz w:val="24"/>
        <w:szCs w:val="24"/>
      </w:rPr>
      <w:t xml:space="preserve"> – </w:t>
    </w:r>
    <w:r w:rsidR="00FF398E">
      <w:rPr>
        <w:rFonts w:ascii="Times New Roman" w:eastAsia="Times New Roman" w:hAnsi="Times New Roman"/>
        <w:i/>
        <w:color w:val="000000"/>
        <w:sz w:val="24"/>
        <w:szCs w:val="24"/>
      </w:rPr>
      <w:t>CMA</w:t>
    </w:r>
  </w:p>
  <w:p w14:paraId="33B70BC8" w14:textId="4E693EEA" w:rsidR="00365E76" w:rsidRPr="000A0C40" w:rsidRDefault="00365E76" w:rsidP="000A0C40">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C5FA3"/>
    <w:multiLevelType w:val="hybridMultilevel"/>
    <w:tmpl w:val="9EE402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E820A99"/>
    <w:multiLevelType w:val="hybridMultilevel"/>
    <w:tmpl w:val="433486C8"/>
    <w:lvl w:ilvl="0" w:tplc="09A68FE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CAA"/>
    <w:rsid w:val="00000958"/>
    <w:rsid w:val="00000C16"/>
    <w:rsid w:val="00011F62"/>
    <w:rsid w:val="00031320"/>
    <w:rsid w:val="00037C8F"/>
    <w:rsid w:val="00051C92"/>
    <w:rsid w:val="00070FC1"/>
    <w:rsid w:val="00082561"/>
    <w:rsid w:val="000906EF"/>
    <w:rsid w:val="000A0C40"/>
    <w:rsid w:val="000C6870"/>
    <w:rsid w:val="001026C5"/>
    <w:rsid w:val="00115BB3"/>
    <w:rsid w:val="00132664"/>
    <w:rsid w:val="00147DE7"/>
    <w:rsid w:val="00161E0D"/>
    <w:rsid w:val="00164B4A"/>
    <w:rsid w:val="001654B0"/>
    <w:rsid w:val="001729FB"/>
    <w:rsid w:val="00177EF5"/>
    <w:rsid w:val="00192ABD"/>
    <w:rsid w:val="0019669C"/>
    <w:rsid w:val="001B2305"/>
    <w:rsid w:val="001C7909"/>
    <w:rsid w:val="001D0E58"/>
    <w:rsid w:val="001E4E10"/>
    <w:rsid w:val="00232169"/>
    <w:rsid w:val="002538AC"/>
    <w:rsid w:val="00295A54"/>
    <w:rsid w:val="002D437A"/>
    <w:rsid w:val="002D7D06"/>
    <w:rsid w:val="002E5F7F"/>
    <w:rsid w:val="003336D2"/>
    <w:rsid w:val="0035638B"/>
    <w:rsid w:val="00365E76"/>
    <w:rsid w:val="00376225"/>
    <w:rsid w:val="00387015"/>
    <w:rsid w:val="00395D98"/>
    <w:rsid w:val="003A7A4B"/>
    <w:rsid w:val="003B3610"/>
    <w:rsid w:val="003B7236"/>
    <w:rsid w:val="003C52AC"/>
    <w:rsid w:val="003C6D40"/>
    <w:rsid w:val="003C7536"/>
    <w:rsid w:val="003E46A7"/>
    <w:rsid w:val="003F0509"/>
    <w:rsid w:val="003F4E86"/>
    <w:rsid w:val="003F5439"/>
    <w:rsid w:val="004046AD"/>
    <w:rsid w:val="00417BE6"/>
    <w:rsid w:val="00441369"/>
    <w:rsid w:val="00445684"/>
    <w:rsid w:val="0047560C"/>
    <w:rsid w:val="00490F28"/>
    <w:rsid w:val="004B7CC5"/>
    <w:rsid w:val="004C7104"/>
    <w:rsid w:val="004E1C6F"/>
    <w:rsid w:val="004E2A18"/>
    <w:rsid w:val="005208E7"/>
    <w:rsid w:val="00525F03"/>
    <w:rsid w:val="00530D14"/>
    <w:rsid w:val="00531F53"/>
    <w:rsid w:val="00545AE3"/>
    <w:rsid w:val="00552A4D"/>
    <w:rsid w:val="00553F7E"/>
    <w:rsid w:val="00574F49"/>
    <w:rsid w:val="005B0603"/>
    <w:rsid w:val="00610BDF"/>
    <w:rsid w:val="006371AD"/>
    <w:rsid w:val="006425A5"/>
    <w:rsid w:val="00644CDD"/>
    <w:rsid w:val="00645403"/>
    <w:rsid w:val="00666546"/>
    <w:rsid w:val="00666CE3"/>
    <w:rsid w:val="006764C2"/>
    <w:rsid w:val="006812B5"/>
    <w:rsid w:val="0069168F"/>
    <w:rsid w:val="00693B6E"/>
    <w:rsid w:val="006B40AA"/>
    <w:rsid w:val="006C046A"/>
    <w:rsid w:val="006C1D2A"/>
    <w:rsid w:val="006C2FEE"/>
    <w:rsid w:val="006D0F72"/>
    <w:rsid w:val="006D498E"/>
    <w:rsid w:val="006D7020"/>
    <w:rsid w:val="006E3914"/>
    <w:rsid w:val="00705D35"/>
    <w:rsid w:val="007246BA"/>
    <w:rsid w:val="007769EC"/>
    <w:rsid w:val="007B1E97"/>
    <w:rsid w:val="007B7557"/>
    <w:rsid w:val="007D429F"/>
    <w:rsid w:val="007F4A2C"/>
    <w:rsid w:val="007F65C9"/>
    <w:rsid w:val="00814ADC"/>
    <w:rsid w:val="00817FBC"/>
    <w:rsid w:val="00821768"/>
    <w:rsid w:val="008363E5"/>
    <w:rsid w:val="008427ED"/>
    <w:rsid w:val="0085182A"/>
    <w:rsid w:val="0088503E"/>
    <w:rsid w:val="008932BF"/>
    <w:rsid w:val="008A180D"/>
    <w:rsid w:val="008D05F3"/>
    <w:rsid w:val="008F0351"/>
    <w:rsid w:val="0090032E"/>
    <w:rsid w:val="009055D4"/>
    <w:rsid w:val="009272D6"/>
    <w:rsid w:val="009357CE"/>
    <w:rsid w:val="009635DB"/>
    <w:rsid w:val="00982CB7"/>
    <w:rsid w:val="009961E8"/>
    <w:rsid w:val="0099700B"/>
    <w:rsid w:val="009A2BDA"/>
    <w:rsid w:val="009A4FCB"/>
    <w:rsid w:val="009A72E2"/>
    <w:rsid w:val="009D055B"/>
    <w:rsid w:val="009D2831"/>
    <w:rsid w:val="009E31CD"/>
    <w:rsid w:val="00A143D6"/>
    <w:rsid w:val="00A31622"/>
    <w:rsid w:val="00A363BD"/>
    <w:rsid w:val="00A56767"/>
    <w:rsid w:val="00A661AF"/>
    <w:rsid w:val="00A70C59"/>
    <w:rsid w:val="00A93BFE"/>
    <w:rsid w:val="00AA4EF0"/>
    <w:rsid w:val="00AB0F08"/>
    <w:rsid w:val="00AD132B"/>
    <w:rsid w:val="00AF3676"/>
    <w:rsid w:val="00AF68EE"/>
    <w:rsid w:val="00AF6E84"/>
    <w:rsid w:val="00B12D85"/>
    <w:rsid w:val="00B73DAD"/>
    <w:rsid w:val="00B768DC"/>
    <w:rsid w:val="00BA1B47"/>
    <w:rsid w:val="00BB37C1"/>
    <w:rsid w:val="00BC3798"/>
    <w:rsid w:val="00BF3D00"/>
    <w:rsid w:val="00C16B32"/>
    <w:rsid w:val="00C30C62"/>
    <w:rsid w:val="00C32F20"/>
    <w:rsid w:val="00C3713D"/>
    <w:rsid w:val="00C62496"/>
    <w:rsid w:val="00C71EFD"/>
    <w:rsid w:val="00C72F33"/>
    <w:rsid w:val="00C76619"/>
    <w:rsid w:val="00C8695C"/>
    <w:rsid w:val="00C91A2F"/>
    <w:rsid w:val="00CB003D"/>
    <w:rsid w:val="00CB68C9"/>
    <w:rsid w:val="00CF583F"/>
    <w:rsid w:val="00D155D1"/>
    <w:rsid w:val="00D17ADA"/>
    <w:rsid w:val="00D41744"/>
    <w:rsid w:val="00D5017B"/>
    <w:rsid w:val="00D86FC7"/>
    <w:rsid w:val="00D92C45"/>
    <w:rsid w:val="00D97491"/>
    <w:rsid w:val="00DB6100"/>
    <w:rsid w:val="00DC2DCC"/>
    <w:rsid w:val="00DF159D"/>
    <w:rsid w:val="00DF3FE9"/>
    <w:rsid w:val="00E55946"/>
    <w:rsid w:val="00E60800"/>
    <w:rsid w:val="00E65545"/>
    <w:rsid w:val="00E67420"/>
    <w:rsid w:val="00E87F01"/>
    <w:rsid w:val="00E90F1C"/>
    <w:rsid w:val="00EB4B9E"/>
    <w:rsid w:val="00ED017B"/>
    <w:rsid w:val="00EE7CAD"/>
    <w:rsid w:val="00EF0CDC"/>
    <w:rsid w:val="00F06726"/>
    <w:rsid w:val="00F23F6D"/>
    <w:rsid w:val="00F33578"/>
    <w:rsid w:val="00F54CAA"/>
    <w:rsid w:val="00F6156B"/>
    <w:rsid w:val="00F804D6"/>
    <w:rsid w:val="00F87308"/>
    <w:rsid w:val="00F87790"/>
    <w:rsid w:val="00F93DCC"/>
    <w:rsid w:val="00FA528F"/>
    <w:rsid w:val="00FB4D8F"/>
    <w:rsid w:val="00FB59FD"/>
    <w:rsid w:val="00FF37B6"/>
    <w:rsid w:val="00FF398E"/>
    <w:rsid w:val="00FF58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36B1C"/>
  <w15:docId w15:val="{11B3A1FF-EA7A-4B7B-BC18-FF15E6260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A83"/>
    <w:rPr>
      <w:rFonts w:cs="Times New Roman"/>
    </w:rPr>
  </w:style>
  <w:style w:type="paragraph" w:styleId="Ttulo1">
    <w:name w:val="heading 1"/>
    <w:basedOn w:val="Normal"/>
    <w:next w:val="Normal"/>
    <w:link w:val="Ttulo1Char"/>
    <w:uiPriority w:val="9"/>
    <w:qFormat/>
    <w:rsid w:val="00826F6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argrafodaLista">
    <w:name w:val="List Paragraph"/>
    <w:basedOn w:val="Normal"/>
    <w:uiPriority w:val="34"/>
    <w:qFormat/>
    <w:rsid w:val="003A2B06"/>
    <w:pPr>
      <w:ind w:left="720"/>
      <w:contextualSpacing/>
    </w:pPr>
  </w:style>
  <w:style w:type="paragraph" w:styleId="Textodebalo">
    <w:name w:val="Balloon Text"/>
    <w:basedOn w:val="Normal"/>
    <w:link w:val="TextodebaloChar"/>
    <w:uiPriority w:val="99"/>
    <w:semiHidden/>
    <w:unhideWhenUsed/>
    <w:rsid w:val="001716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71612"/>
    <w:rPr>
      <w:rFonts w:ascii="Tahoma" w:eastAsia="Calibri" w:hAnsi="Tahoma" w:cs="Tahoma"/>
      <w:sz w:val="16"/>
      <w:szCs w:val="16"/>
    </w:rPr>
  </w:style>
  <w:style w:type="character" w:customStyle="1" w:styleId="Ttulo1Char">
    <w:name w:val="Título 1 Char"/>
    <w:basedOn w:val="Fontepargpadro"/>
    <w:link w:val="Ttulo1"/>
    <w:uiPriority w:val="9"/>
    <w:rsid w:val="00826F64"/>
    <w:rPr>
      <w:rFonts w:asciiTheme="majorHAnsi" w:eastAsiaTheme="majorEastAsia" w:hAnsiTheme="majorHAnsi" w:cstheme="majorBidi"/>
      <w:b/>
      <w:bCs/>
      <w:color w:val="2E74B5" w:themeColor="accent1" w:themeShade="BF"/>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bealho">
    <w:name w:val="header"/>
    <w:basedOn w:val="Normal"/>
    <w:link w:val="CabealhoChar"/>
    <w:uiPriority w:val="99"/>
    <w:unhideWhenUsed/>
    <w:rsid w:val="00F23F6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23F6D"/>
    <w:rPr>
      <w:rFonts w:cs="Times New Roman"/>
    </w:rPr>
  </w:style>
  <w:style w:type="paragraph" w:styleId="Rodap">
    <w:name w:val="footer"/>
    <w:basedOn w:val="Normal"/>
    <w:link w:val="RodapChar"/>
    <w:uiPriority w:val="99"/>
    <w:unhideWhenUsed/>
    <w:rsid w:val="00F23F6D"/>
    <w:pPr>
      <w:tabs>
        <w:tab w:val="center" w:pos="4252"/>
        <w:tab w:val="right" w:pos="8504"/>
      </w:tabs>
      <w:spacing w:after="0" w:line="240" w:lineRule="auto"/>
    </w:pPr>
  </w:style>
  <w:style w:type="character" w:customStyle="1" w:styleId="RodapChar">
    <w:name w:val="Rodapé Char"/>
    <w:basedOn w:val="Fontepargpadro"/>
    <w:link w:val="Rodap"/>
    <w:uiPriority w:val="99"/>
    <w:rsid w:val="00F23F6D"/>
    <w:rPr>
      <w:rFonts w:cs="Times New Roman"/>
    </w:rPr>
  </w:style>
  <w:style w:type="paragraph" w:styleId="NormalWeb">
    <w:name w:val="Normal (Web)"/>
    <w:basedOn w:val="Normal"/>
    <w:uiPriority w:val="99"/>
    <w:unhideWhenUsed/>
    <w:rsid w:val="002D7D06"/>
    <w:pPr>
      <w:spacing w:before="100" w:beforeAutospacing="1" w:after="100" w:afterAutospacing="1" w:line="240" w:lineRule="auto"/>
    </w:pPr>
    <w:rPr>
      <w:rFonts w:ascii="Times New Roman" w:eastAsia="Times New Roman" w:hAnsi="Times New Roman"/>
      <w:sz w:val="24"/>
      <w:szCs w:val="24"/>
      <w:lang w:val="pt-BR"/>
    </w:rPr>
  </w:style>
  <w:style w:type="character" w:styleId="Hyperlink">
    <w:name w:val="Hyperlink"/>
    <w:basedOn w:val="Fontepargpadro"/>
    <w:uiPriority w:val="99"/>
    <w:semiHidden/>
    <w:unhideWhenUsed/>
    <w:rsid w:val="002D7D06"/>
    <w:rPr>
      <w:color w:val="0000FF"/>
      <w:u w:val="single"/>
    </w:rPr>
  </w:style>
  <w:style w:type="paragraph" w:customStyle="1" w:styleId="m5874601211711992906gmail-msonospacing">
    <w:name w:val="m_5874601211711992906gmail-msonospacing"/>
    <w:basedOn w:val="Normal"/>
    <w:rsid w:val="00EE7CAD"/>
    <w:pPr>
      <w:spacing w:before="100" w:beforeAutospacing="1" w:after="100" w:afterAutospacing="1" w:line="240" w:lineRule="auto"/>
    </w:pPr>
    <w:rPr>
      <w:rFonts w:ascii="Times New Roman" w:eastAsia="Times New Roman" w:hAnsi="Times New Roman"/>
      <w:sz w:val="24"/>
      <w:szCs w:val="24"/>
      <w:lang w:val="pt-BR"/>
    </w:rPr>
  </w:style>
  <w:style w:type="character" w:styleId="Forte">
    <w:name w:val="Strong"/>
    <w:basedOn w:val="Fontepargpadro"/>
    <w:uiPriority w:val="22"/>
    <w:qFormat/>
    <w:rsid w:val="00011F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63986">
      <w:bodyDiv w:val="1"/>
      <w:marLeft w:val="0"/>
      <w:marRight w:val="0"/>
      <w:marTop w:val="0"/>
      <w:marBottom w:val="0"/>
      <w:divBdr>
        <w:top w:val="none" w:sz="0" w:space="0" w:color="auto"/>
        <w:left w:val="none" w:sz="0" w:space="0" w:color="auto"/>
        <w:bottom w:val="none" w:sz="0" w:space="0" w:color="auto"/>
        <w:right w:val="none" w:sz="0" w:space="0" w:color="auto"/>
      </w:divBdr>
    </w:div>
    <w:div w:id="205871122">
      <w:bodyDiv w:val="1"/>
      <w:marLeft w:val="0"/>
      <w:marRight w:val="0"/>
      <w:marTop w:val="0"/>
      <w:marBottom w:val="0"/>
      <w:divBdr>
        <w:top w:val="none" w:sz="0" w:space="0" w:color="auto"/>
        <w:left w:val="none" w:sz="0" w:space="0" w:color="auto"/>
        <w:bottom w:val="none" w:sz="0" w:space="0" w:color="auto"/>
        <w:right w:val="none" w:sz="0" w:space="0" w:color="auto"/>
      </w:divBdr>
    </w:div>
    <w:div w:id="463741982">
      <w:bodyDiv w:val="1"/>
      <w:marLeft w:val="0"/>
      <w:marRight w:val="0"/>
      <w:marTop w:val="0"/>
      <w:marBottom w:val="0"/>
      <w:divBdr>
        <w:top w:val="none" w:sz="0" w:space="0" w:color="auto"/>
        <w:left w:val="none" w:sz="0" w:space="0" w:color="auto"/>
        <w:bottom w:val="none" w:sz="0" w:space="0" w:color="auto"/>
        <w:right w:val="none" w:sz="0" w:space="0" w:color="auto"/>
      </w:divBdr>
    </w:div>
    <w:div w:id="485172515">
      <w:bodyDiv w:val="1"/>
      <w:marLeft w:val="0"/>
      <w:marRight w:val="0"/>
      <w:marTop w:val="0"/>
      <w:marBottom w:val="0"/>
      <w:divBdr>
        <w:top w:val="none" w:sz="0" w:space="0" w:color="auto"/>
        <w:left w:val="none" w:sz="0" w:space="0" w:color="auto"/>
        <w:bottom w:val="none" w:sz="0" w:space="0" w:color="auto"/>
        <w:right w:val="none" w:sz="0" w:space="0" w:color="auto"/>
      </w:divBdr>
    </w:div>
    <w:div w:id="572161178">
      <w:bodyDiv w:val="1"/>
      <w:marLeft w:val="0"/>
      <w:marRight w:val="0"/>
      <w:marTop w:val="0"/>
      <w:marBottom w:val="0"/>
      <w:divBdr>
        <w:top w:val="none" w:sz="0" w:space="0" w:color="auto"/>
        <w:left w:val="none" w:sz="0" w:space="0" w:color="auto"/>
        <w:bottom w:val="none" w:sz="0" w:space="0" w:color="auto"/>
        <w:right w:val="none" w:sz="0" w:space="0" w:color="auto"/>
      </w:divBdr>
    </w:div>
    <w:div w:id="596334020">
      <w:bodyDiv w:val="1"/>
      <w:marLeft w:val="0"/>
      <w:marRight w:val="0"/>
      <w:marTop w:val="0"/>
      <w:marBottom w:val="0"/>
      <w:divBdr>
        <w:top w:val="none" w:sz="0" w:space="0" w:color="auto"/>
        <w:left w:val="none" w:sz="0" w:space="0" w:color="auto"/>
        <w:bottom w:val="none" w:sz="0" w:space="0" w:color="auto"/>
        <w:right w:val="none" w:sz="0" w:space="0" w:color="auto"/>
      </w:divBdr>
    </w:div>
    <w:div w:id="874270223">
      <w:bodyDiv w:val="1"/>
      <w:marLeft w:val="0"/>
      <w:marRight w:val="0"/>
      <w:marTop w:val="0"/>
      <w:marBottom w:val="0"/>
      <w:divBdr>
        <w:top w:val="none" w:sz="0" w:space="0" w:color="auto"/>
        <w:left w:val="none" w:sz="0" w:space="0" w:color="auto"/>
        <w:bottom w:val="none" w:sz="0" w:space="0" w:color="auto"/>
        <w:right w:val="none" w:sz="0" w:space="0" w:color="auto"/>
      </w:divBdr>
    </w:div>
    <w:div w:id="981229080">
      <w:bodyDiv w:val="1"/>
      <w:marLeft w:val="0"/>
      <w:marRight w:val="0"/>
      <w:marTop w:val="0"/>
      <w:marBottom w:val="0"/>
      <w:divBdr>
        <w:top w:val="none" w:sz="0" w:space="0" w:color="auto"/>
        <w:left w:val="none" w:sz="0" w:space="0" w:color="auto"/>
        <w:bottom w:val="none" w:sz="0" w:space="0" w:color="auto"/>
        <w:right w:val="none" w:sz="0" w:space="0" w:color="auto"/>
      </w:divBdr>
    </w:div>
    <w:div w:id="1168323572">
      <w:bodyDiv w:val="1"/>
      <w:marLeft w:val="0"/>
      <w:marRight w:val="0"/>
      <w:marTop w:val="0"/>
      <w:marBottom w:val="0"/>
      <w:divBdr>
        <w:top w:val="none" w:sz="0" w:space="0" w:color="auto"/>
        <w:left w:val="none" w:sz="0" w:space="0" w:color="auto"/>
        <w:bottom w:val="none" w:sz="0" w:space="0" w:color="auto"/>
        <w:right w:val="none" w:sz="0" w:space="0" w:color="auto"/>
      </w:divBdr>
    </w:div>
    <w:div w:id="1203710122">
      <w:bodyDiv w:val="1"/>
      <w:marLeft w:val="0"/>
      <w:marRight w:val="0"/>
      <w:marTop w:val="0"/>
      <w:marBottom w:val="0"/>
      <w:divBdr>
        <w:top w:val="none" w:sz="0" w:space="0" w:color="auto"/>
        <w:left w:val="none" w:sz="0" w:space="0" w:color="auto"/>
        <w:bottom w:val="none" w:sz="0" w:space="0" w:color="auto"/>
        <w:right w:val="none" w:sz="0" w:space="0" w:color="auto"/>
      </w:divBdr>
    </w:div>
    <w:div w:id="1439837233">
      <w:bodyDiv w:val="1"/>
      <w:marLeft w:val="0"/>
      <w:marRight w:val="0"/>
      <w:marTop w:val="0"/>
      <w:marBottom w:val="0"/>
      <w:divBdr>
        <w:top w:val="none" w:sz="0" w:space="0" w:color="auto"/>
        <w:left w:val="none" w:sz="0" w:space="0" w:color="auto"/>
        <w:bottom w:val="none" w:sz="0" w:space="0" w:color="auto"/>
        <w:right w:val="none" w:sz="0" w:space="0" w:color="auto"/>
      </w:divBdr>
      <w:divsChild>
        <w:div w:id="954824755">
          <w:marLeft w:val="0"/>
          <w:marRight w:val="0"/>
          <w:marTop w:val="0"/>
          <w:marBottom w:val="0"/>
          <w:divBdr>
            <w:top w:val="none" w:sz="0" w:space="0" w:color="auto"/>
            <w:left w:val="none" w:sz="0" w:space="0" w:color="auto"/>
            <w:bottom w:val="none" w:sz="0" w:space="0" w:color="auto"/>
            <w:right w:val="none" w:sz="0" w:space="0" w:color="auto"/>
          </w:divBdr>
          <w:divsChild>
            <w:div w:id="1761874885">
              <w:marLeft w:val="0"/>
              <w:marRight w:val="0"/>
              <w:marTop w:val="0"/>
              <w:marBottom w:val="0"/>
              <w:divBdr>
                <w:top w:val="none" w:sz="0" w:space="0" w:color="auto"/>
                <w:left w:val="none" w:sz="0" w:space="0" w:color="auto"/>
                <w:bottom w:val="none" w:sz="0" w:space="0" w:color="auto"/>
                <w:right w:val="none" w:sz="0" w:space="0" w:color="auto"/>
              </w:divBdr>
              <w:divsChild>
                <w:div w:id="1426728311">
                  <w:marLeft w:val="0"/>
                  <w:marRight w:val="0"/>
                  <w:marTop w:val="0"/>
                  <w:marBottom w:val="0"/>
                  <w:divBdr>
                    <w:top w:val="none" w:sz="0" w:space="0" w:color="auto"/>
                    <w:left w:val="none" w:sz="0" w:space="0" w:color="auto"/>
                    <w:bottom w:val="none" w:sz="0" w:space="0" w:color="auto"/>
                    <w:right w:val="none" w:sz="0" w:space="0" w:color="auto"/>
                  </w:divBdr>
                  <w:divsChild>
                    <w:div w:id="1510682172">
                      <w:marLeft w:val="0"/>
                      <w:marRight w:val="0"/>
                      <w:marTop w:val="0"/>
                      <w:marBottom w:val="0"/>
                      <w:divBdr>
                        <w:top w:val="none" w:sz="0" w:space="0" w:color="auto"/>
                        <w:left w:val="none" w:sz="0" w:space="0" w:color="auto"/>
                        <w:bottom w:val="none" w:sz="0" w:space="0" w:color="auto"/>
                        <w:right w:val="none" w:sz="0" w:space="0" w:color="auto"/>
                      </w:divBdr>
                      <w:divsChild>
                        <w:div w:id="99263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27348">
              <w:marLeft w:val="0"/>
              <w:marRight w:val="0"/>
              <w:marTop w:val="0"/>
              <w:marBottom w:val="0"/>
              <w:divBdr>
                <w:top w:val="none" w:sz="0" w:space="0" w:color="auto"/>
                <w:left w:val="none" w:sz="0" w:space="0" w:color="auto"/>
                <w:bottom w:val="none" w:sz="0" w:space="0" w:color="auto"/>
                <w:right w:val="none" w:sz="0" w:space="0" w:color="auto"/>
              </w:divBdr>
              <w:divsChild>
                <w:div w:id="1377315319">
                  <w:marLeft w:val="0"/>
                  <w:marRight w:val="0"/>
                  <w:marTop w:val="0"/>
                  <w:marBottom w:val="0"/>
                  <w:divBdr>
                    <w:top w:val="none" w:sz="0" w:space="0" w:color="auto"/>
                    <w:left w:val="none" w:sz="0" w:space="0" w:color="auto"/>
                    <w:bottom w:val="none" w:sz="0" w:space="0" w:color="auto"/>
                    <w:right w:val="none" w:sz="0" w:space="0" w:color="auto"/>
                  </w:divBdr>
                  <w:divsChild>
                    <w:div w:id="189497327">
                      <w:marLeft w:val="0"/>
                      <w:marRight w:val="0"/>
                      <w:marTop w:val="0"/>
                      <w:marBottom w:val="0"/>
                      <w:divBdr>
                        <w:top w:val="none" w:sz="0" w:space="0" w:color="auto"/>
                        <w:left w:val="none" w:sz="0" w:space="0" w:color="auto"/>
                        <w:bottom w:val="none" w:sz="0" w:space="0" w:color="auto"/>
                        <w:right w:val="none" w:sz="0" w:space="0" w:color="auto"/>
                      </w:divBdr>
                      <w:divsChild>
                        <w:div w:id="204721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250765">
          <w:marLeft w:val="0"/>
          <w:marRight w:val="0"/>
          <w:marTop w:val="0"/>
          <w:marBottom w:val="0"/>
          <w:divBdr>
            <w:top w:val="none" w:sz="0" w:space="0" w:color="auto"/>
            <w:left w:val="none" w:sz="0" w:space="0" w:color="auto"/>
            <w:bottom w:val="none" w:sz="0" w:space="0" w:color="auto"/>
            <w:right w:val="none" w:sz="0" w:space="0" w:color="auto"/>
          </w:divBdr>
          <w:divsChild>
            <w:div w:id="744497084">
              <w:marLeft w:val="0"/>
              <w:marRight w:val="0"/>
              <w:marTop w:val="0"/>
              <w:marBottom w:val="0"/>
              <w:divBdr>
                <w:top w:val="none" w:sz="0" w:space="0" w:color="auto"/>
                <w:left w:val="none" w:sz="0" w:space="0" w:color="auto"/>
                <w:bottom w:val="none" w:sz="0" w:space="0" w:color="auto"/>
                <w:right w:val="none" w:sz="0" w:space="0" w:color="auto"/>
              </w:divBdr>
              <w:divsChild>
                <w:div w:id="1750542761">
                  <w:marLeft w:val="0"/>
                  <w:marRight w:val="0"/>
                  <w:marTop w:val="0"/>
                  <w:marBottom w:val="0"/>
                  <w:divBdr>
                    <w:top w:val="none" w:sz="0" w:space="0" w:color="auto"/>
                    <w:left w:val="none" w:sz="0" w:space="0" w:color="auto"/>
                    <w:bottom w:val="none" w:sz="0" w:space="0" w:color="auto"/>
                    <w:right w:val="none" w:sz="0" w:space="0" w:color="auto"/>
                  </w:divBdr>
                  <w:divsChild>
                    <w:div w:id="2129662612">
                      <w:marLeft w:val="0"/>
                      <w:marRight w:val="0"/>
                      <w:marTop w:val="0"/>
                      <w:marBottom w:val="0"/>
                      <w:divBdr>
                        <w:top w:val="none" w:sz="0" w:space="0" w:color="auto"/>
                        <w:left w:val="none" w:sz="0" w:space="0" w:color="auto"/>
                        <w:bottom w:val="none" w:sz="0" w:space="0" w:color="auto"/>
                        <w:right w:val="none" w:sz="0" w:space="0" w:color="auto"/>
                      </w:divBdr>
                      <w:divsChild>
                        <w:div w:id="199001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64080">
                  <w:marLeft w:val="0"/>
                  <w:marRight w:val="0"/>
                  <w:marTop w:val="0"/>
                  <w:marBottom w:val="0"/>
                  <w:divBdr>
                    <w:top w:val="none" w:sz="0" w:space="0" w:color="auto"/>
                    <w:left w:val="none" w:sz="0" w:space="0" w:color="auto"/>
                    <w:bottom w:val="none" w:sz="0" w:space="0" w:color="auto"/>
                    <w:right w:val="none" w:sz="0" w:space="0" w:color="auto"/>
                  </w:divBdr>
                  <w:divsChild>
                    <w:div w:id="235827800">
                      <w:marLeft w:val="0"/>
                      <w:marRight w:val="0"/>
                      <w:marTop w:val="0"/>
                      <w:marBottom w:val="0"/>
                      <w:divBdr>
                        <w:top w:val="none" w:sz="0" w:space="0" w:color="auto"/>
                        <w:left w:val="none" w:sz="0" w:space="0" w:color="auto"/>
                        <w:bottom w:val="none" w:sz="0" w:space="0" w:color="auto"/>
                        <w:right w:val="none" w:sz="0" w:space="0" w:color="auto"/>
                      </w:divBdr>
                      <w:divsChild>
                        <w:div w:id="1853062979">
                          <w:marLeft w:val="0"/>
                          <w:marRight w:val="0"/>
                          <w:marTop w:val="0"/>
                          <w:marBottom w:val="0"/>
                          <w:divBdr>
                            <w:top w:val="none" w:sz="0" w:space="0" w:color="auto"/>
                            <w:left w:val="none" w:sz="0" w:space="0" w:color="auto"/>
                            <w:bottom w:val="none" w:sz="0" w:space="0" w:color="auto"/>
                            <w:right w:val="none" w:sz="0" w:space="0" w:color="auto"/>
                          </w:divBdr>
                          <w:divsChild>
                            <w:div w:id="97911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191611">
                  <w:marLeft w:val="0"/>
                  <w:marRight w:val="0"/>
                  <w:marTop w:val="0"/>
                  <w:marBottom w:val="0"/>
                  <w:divBdr>
                    <w:top w:val="none" w:sz="0" w:space="0" w:color="auto"/>
                    <w:left w:val="none" w:sz="0" w:space="0" w:color="auto"/>
                    <w:bottom w:val="none" w:sz="0" w:space="0" w:color="auto"/>
                    <w:right w:val="none" w:sz="0" w:space="0" w:color="auto"/>
                  </w:divBdr>
                  <w:divsChild>
                    <w:div w:id="1227103659">
                      <w:marLeft w:val="0"/>
                      <w:marRight w:val="0"/>
                      <w:marTop w:val="0"/>
                      <w:marBottom w:val="0"/>
                      <w:divBdr>
                        <w:top w:val="none" w:sz="0" w:space="0" w:color="auto"/>
                        <w:left w:val="none" w:sz="0" w:space="0" w:color="auto"/>
                        <w:bottom w:val="none" w:sz="0" w:space="0" w:color="auto"/>
                        <w:right w:val="none" w:sz="0" w:space="0" w:color="auto"/>
                      </w:divBdr>
                      <w:divsChild>
                        <w:div w:id="499657977">
                          <w:marLeft w:val="0"/>
                          <w:marRight w:val="0"/>
                          <w:marTop w:val="0"/>
                          <w:marBottom w:val="0"/>
                          <w:divBdr>
                            <w:top w:val="none" w:sz="0" w:space="0" w:color="auto"/>
                            <w:left w:val="none" w:sz="0" w:space="0" w:color="auto"/>
                            <w:bottom w:val="none" w:sz="0" w:space="0" w:color="auto"/>
                            <w:right w:val="none" w:sz="0" w:space="0" w:color="auto"/>
                          </w:divBdr>
                          <w:divsChild>
                            <w:div w:id="57751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451314">
                  <w:marLeft w:val="0"/>
                  <w:marRight w:val="0"/>
                  <w:marTop w:val="0"/>
                  <w:marBottom w:val="0"/>
                  <w:divBdr>
                    <w:top w:val="none" w:sz="0" w:space="0" w:color="auto"/>
                    <w:left w:val="none" w:sz="0" w:space="0" w:color="auto"/>
                    <w:bottom w:val="none" w:sz="0" w:space="0" w:color="auto"/>
                    <w:right w:val="none" w:sz="0" w:space="0" w:color="auto"/>
                  </w:divBdr>
                  <w:divsChild>
                    <w:div w:id="1991014841">
                      <w:marLeft w:val="0"/>
                      <w:marRight w:val="0"/>
                      <w:marTop w:val="0"/>
                      <w:marBottom w:val="0"/>
                      <w:divBdr>
                        <w:top w:val="none" w:sz="0" w:space="0" w:color="auto"/>
                        <w:left w:val="none" w:sz="0" w:space="0" w:color="auto"/>
                        <w:bottom w:val="none" w:sz="0" w:space="0" w:color="auto"/>
                        <w:right w:val="none" w:sz="0" w:space="0" w:color="auto"/>
                      </w:divBdr>
                      <w:divsChild>
                        <w:div w:id="1853908670">
                          <w:marLeft w:val="0"/>
                          <w:marRight w:val="0"/>
                          <w:marTop w:val="0"/>
                          <w:marBottom w:val="0"/>
                          <w:divBdr>
                            <w:top w:val="none" w:sz="0" w:space="0" w:color="auto"/>
                            <w:left w:val="none" w:sz="0" w:space="0" w:color="auto"/>
                            <w:bottom w:val="none" w:sz="0" w:space="0" w:color="auto"/>
                            <w:right w:val="none" w:sz="0" w:space="0" w:color="auto"/>
                          </w:divBdr>
                          <w:divsChild>
                            <w:div w:id="83192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11893">
                  <w:marLeft w:val="0"/>
                  <w:marRight w:val="0"/>
                  <w:marTop w:val="0"/>
                  <w:marBottom w:val="0"/>
                  <w:divBdr>
                    <w:top w:val="none" w:sz="0" w:space="0" w:color="auto"/>
                    <w:left w:val="none" w:sz="0" w:space="0" w:color="auto"/>
                    <w:bottom w:val="none" w:sz="0" w:space="0" w:color="auto"/>
                    <w:right w:val="none" w:sz="0" w:space="0" w:color="auto"/>
                  </w:divBdr>
                  <w:divsChild>
                    <w:div w:id="633755261">
                      <w:marLeft w:val="0"/>
                      <w:marRight w:val="0"/>
                      <w:marTop w:val="0"/>
                      <w:marBottom w:val="0"/>
                      <w:divBdr>
                        <w:top w:val="none" w:sz="0" w:space="0" w:color="auto"/>
                        <w:left w:val="none" w:sz="0" w:space="0" w:color="auto"/>
                        <w:bottom w:val="none" w:sz="0" w:space="0" w:color="auto"/>
                        <w:right w:val="none" w:sz="0" w:space="0" w:color="auto"/>
                      </w:divBdr>
                      <w:divsChild>
                        <w:div w:id="1349017387">
                          <w:marLeft w:val="0"/>
                          <w:marRight w:val="0"/>
                          <w:marTop w:val="0"/>
                          <w:marBottom w:val="0"/>
                          <w:divBdr>
                            <w:top w:val="none" w:sz="0" w:space="0" w:color="auto"/>
                            <w:left w:val="none" w:sz="0" w:space="0" w:color="auto"/>
                            <w:bottom w:val="none" w:sz="0" w:space="0" w:color="auto"/>
                            <w:right w:val="none" w:sz="0" w:space="0" w:color="auto"/>
                          </w:divBdr>
                          <w:divsChild>
                            <w:div w:id="25640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510872">
                  <w:marLeft w:val="0"/>
                  <w:marRight w:val="0"/>
                  <w:marTop w:val="0"/>
                  <w:marBottom w:val="0"/>
                  <w:divBdr>
                    <w:top w:val="none" w:sz="0" w:space="0" w:color="auto"/>
                    <w:left w:val="none" w:sz="0" w:space="0" w:color="auto"/>
                    <w:bottom w:val="none" w:sz="0" w:space="0" w:color="auto"/>
                    <w:right w:val="none" w:sz="0" w:space="0" w:color="auto"/>
                  </w:divBdr>
                  <w:divsChild>
                    <w:div w:id="2038116479">
                      <w:marLeft w:val="0"/>
                      <w:marRight w:val="0"/>
                      <w:marTop w:val="0"/>
                      <w:marBottom w:val="0"/>
                      <w:divBdr>
                        <w:top w:val="none" w:sz="0" w:space="0" w:color="auto"/>
                        <w:left w:val="none" w:sz="0" w:space="0" w:color="auto"/>
                        <w:bottom w:val="none" w:sz="0" w:space="0" w:color="auto"/>
                        <w:right w:val="none" w:sz="0" w:space="0" w:color="auto"/>
                      </w:divBdr>
                      <w:divsChild>
                        <w:div w:id="765542266">
                          <w:marLeft w:val="0"/>
                          <w:marRight w:val="0"/>
                          <w:marTop w:val="0"/>
                          <w:marBottom w:val="0"/>
                          <w:divBdr>
                            <w:top w:val="none" w:sz="0" w:space="0" w:color="auto"/>
                            <w:left w:val="none" w:sz="0" w:space="0" w:color="auto"/>
                            <w:bottom w:val="none" w:sz="0" w:space="0" w:color="auto"/>
                            <w:right w:val="none" w:sz="0" w:space="0" w:color="auto"/>
                          </w:divBdr>
                          <w:divsChild>
                            <w:div w:id="104648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43608">
                  <w:marLeft w:val="0"/>
                  <w:marRight w:val="0"/>
                  <w:marTop w:val="0"/>
                  <w:marBottom w:val="0"/>
                  <w:divBdr>
                    <w:top w:val="none" w:sz="0" w:space="0" w:color="auto"/>
                    <w:left w:val="none" w:sz="0" w:space="0" w:color="auto"/>
                    <w:bottom w:val="none" w:sz="0" w:space="0" w:color="auto"/>
                    <w:right w:val="none" w:sz="0" w:space="0" w:color="auto"/>
                  </w:divBdr>
                  <w:divsChild>
                    <w:div w:id="1083381668">
                      <w:marLeft w:val="0"/>
                      <w:marRight w:val="0"/>
                      <w:marTop w:val="0"/>
                      <w:marBottom w:val="0"/>
                      <w:divBdr>
                        <w:top w:val="none" w:sz="0" w:space="0" w:color="auto"/>
                        <w:left w:val="none" w:sz="0" w:space="0" w:color="auto"/>
                        <w:bottom w:val="none" w:sz="0" w:space="0" w:color="auto"/>
                        <w:right w:val="none" w:sz="0" w:space="0" w:color="auto"/>
                      </w:divBdr>
                      <w:divsChild>
                        <w:div w:id="1105155542">
                          <w:marLeft w:val="0"/>
                          <w:marRight w:val="0"/>
                          <w:marTop w:val="0"/>
                          <w:marBottom w:val="0"/>
                          <w:divBdr>
                            <w:top w:val="none" w:sz="0" w:space="0" w:color="auto"/>
                            <w:left w:val="none" w:sz="0" w:space="0" w:color="auto"/>
                            <w:bottom w:val="none" w:sz="0" w:space="0" w:color="auto"/>
                            <w:right w:val="none" w:sz="0" w:space="0" w:color="auto"/>
                          </w:divBdr>
                          <w:divsChild>
                            <w:div w:id="25100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56923">
                  <w:marLeft w:val="0"/>
                  <w:marRight w:val="0"/>
                  <w:marTop w:val="0"/>
                  <w:marBottom w:val="0"/>
                  <w:divBdr>
                    <w:top w:val="none" w:sz="0" w:space="0" w:color="auto"/>
                    <w:left w:val="none" w:sz="0" w:space="0" w:color="auto"/>
                    <w:bottom w:val="none" w:sz="0" w:space="0" w:color="auto"/>
                    <w:right w:val="none" w:sz="0" w:space="0" w:color="auto"/>
                  </w:divBdr>
                  <w:divsChild>
                    <w:div w:id="336739354">
                      <w:marLeft w:val="0"/>
                      <w:marRight w:val="0"/>
                      <w:marTop w:val="0"/>
                      <w:marBottom w:val="0"/>
                      <w:divBdr>
                        <w:top w:val="none" w:sz="0" w:space="0" w:color="auto"/>
                        <w:left w:val="none" w:sz="0" w:space="0" w:color="auto"/>
                        <w:bottom w:val="none" w:sz="0" w:space="0" w:color="auto"/>
                        <w:right w:val="none" w:sz="0" w:space="0" w:color="auto"/>
                      </w:divBdr>
                      <w:divsChild>
                        <w:div w:id="310839149">
                          <w:marLeft w:val="0"/>
                          <w:marRight w:val="0"/>
                          <w:marTop w:val="0"/>
                          <w:marBottom w:val="0"/>
                          <w:divBdr>
                            <w:top w:val="none" w:sz="0" w:space="0" w:color="auto"/>
                            <w:left w:val="none" w:sz="0" w:space="0" w:color="auto"/>
                            <w:bottom w:val="none" w:sz="0" w:space="0" w:color="auto"/>
                            <w:right w:val="none" w:sz="0" w:space="0" w:color="auto"/>
                          </w:divBdr>
                          <w:divsChild>
                            <w:div w:id="1659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218335">
                  <w:marLeft w:val="0"/>
                  <w:marRight w:val="0"/>
                  <w:marTop w:val="0"/>
                  <w:marBottom w:val="0"/>
                  <w:divBdr>
                    <w:top w:val="none" w:sz="0" w:space="0" w:color="auto"/>
                    <w:left w:val="none" w:sz="0" w:space="0" w:color="auto"/>
                    <w:bottom w:val="none" w:sz="0" w:space="0" w:color="auto"/>
                    <w:right w:val="none" w:sz="0" w:space="0" w:color="auto"/>
                  </w:divBdr>
                  <w:divsChild>
                    <w:div w:id="1591502539">
                      <w:marLeft w:val="0"/>
                      <w:marRight w:val="0"/>
                      <w:marTop w:val="0"/>
                      <w:marBottom w:val="0"/>
                      <w:divBdr>
                        <w:top w:val="none" w:sz="0" w:space="0" w:color="auto"/>
                        <w:left w:val="none" w:sz="0" w:space="0" w:color="auto"/>
                        <w:bottom w:val="none" w:sz="0" w:space="0" w:color="auto"/>
                        <w:right w:val="none" w:sz="0" w:space="0" w:color="auto"/>
                      </w:divBdr>
                      <w:divsChild>
                        <w:div w:id="684281716">
                          <w:marLeft w:val="0"/>
                          <w:marRight w:val="0"/>
                          <w:marTop w:val="0"/>
                          <w:marBottom w:val="0"/>
                          <w:divBdr>
                            <w:top w:val="none" w:sz="0" w:space="0" w:color="auto"/>
                            <w:left w:val="none" w:sz="0" w:space="0" w:color="auto"/>
                            <w:bottom w:val="none" w:sz="0" w:space="0" w:color="auto"/>
                            <w:right w:val="none" w:sz="0" w:space="0" w:color="auto"/>
                          </w:divBdr>
                          <w:divsChild>
                            <w:div w:id="7370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918565">
                  <w:marLeft w:val="0"/>
                  <w:marRight w:val="0"/>
                  <w:marTop w:val="0"/>
                  <w:marBottom w:val="0"/>
                  <w:divBdr>
                    <w:top w:val="none" w:sz="0" w:space="0" w:color="auto"/>
                    <w:left w:val="none" w:sz="0" w:space="0" w:color="auto"/>
                    <w:bottom w:val="none" w:sz="0" w:space="0" w:color="auto"/>
                    <w:right w:val="none" w:sz="0" w:space="0" w:color="auto"/>
                  </w:divBdr>
                  <w:divsChild>
                    <w:div w:id="1802840164">
                      <w:marLeft w:val="0"/>
                      <w:marRight w:val="0"/>
                      <w:marTop w:val="0"/>
                      <w:marBottom w:val="0"/>
                      <w:divBdr>
                        <w:top w:val="none" w:sz="0" w:space="0" w:color="auto"/>
                        <w:left w:val="none" w:sz="0" w:space="0" w:color="auto"/>
                        <w:bottom w:val="none" w:sz="0" w:space="0" w:color="auto"/>
                        <w:right w:val="none" w:sz="0" w:space="0" w:color="auto"/>
                      </w:divBdr>
                      <w:divsChild>
                        <w:div w:id="1296259182">
                          <w:marLeft w:val="0"/>
                          <w:marRight w:val="0"/>
                          <w:marTop w:val="0"/>
                          <w:marBottom w:val="0"/>
                          <w:divBdr>
                            <w:top w:val="none" w:sz="0" w:space="0" w:color="auto"/>
                            <w:left w:val="none" w:sz="0" w:space="0" w:color="auto"/>
                            <w:bottom w:val="none" w:sz="0" w:space="0" w:color="auto"/>
                            <w:right w:val="none" w:sz="0" w:space="0" w:color="auto"/>
                          </w:divBdr>
                          <w:divsChild>
                            <w:div w:id="125424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6289504">
          <w:marLeft w:val="0"/>
          <w:marRight w:val="0"/>
          <w:marTop w:val="0"/>
          <w:marBottom w:val="0"/>
          <w:divBdr>
            <w:top w:val="none" w:sz="0" w:space="0" w:color="auto"/>
            <w:left w:val="none" w:sz="0" w:space="0" w:color="auto"/>
            <w:bottom w:val="none" w:sz="0" w:space="0" w:color="auto"/>
            <w:right w:val="none" w:sz="0" w:space="0" w:color="auto"/>
          </w:divBdr>
          <w:divsChild>
            <w:div w:id="1713534792">
              <w:marLeft w:val="0"/>
              <w:marRight w:val="0"/>
              <w:marTop w:val="0"/>
              <w:marBottom w:val="0"/>
              <w:divBdr>
                <w:top w:val="none" w:sz="0" w:space="0" w:color="auto"/>
                <w:left w:val="none" w:sz="0" w:space="0" w:color="auto"/>
                <w:bottom w:val="none" w:sz="0" w:space="0" w:color="auto"/>
                <w:right w:val="none" w:sz="0" w:space="0" w:color="auto"/>
              </w:divBdr>
              <w:divsChild>
                <w:div w:id="1280574437">
                  <w:marLeft w:val="0"/>
                  <w:marRight w:val="0"/>
                  <w:marTop w:val="0"/>
                  <w:marBottom w:val="0"/>
                  <w:divBdr>
                    <w:top w:val="none" w:sz="0" w:space="0" w:color="auto"/>
                    <w:left w:val="none" w:sz="0" w:space="0" w:color="auto"/>
                    <w:bottom w:val="none" w:sz="0" w:space="0" w:color="auto"/>
                    <w:right w:val="none" w:sz="0" w:space="0" w:color="auto"/>
                  </w:divBdr>
                  <w:divsChild>
                    <w:div w:id="1240679985">
                      <w:marLeft w:val="0"/>
                      <w:marRight w:val="0"/>
                      <w:marTop w:val="0"/>
                      <w:marBottom w:val="0"/>
                      <w:divBdr>
                        <w:top w:val="none" w:sz="0" w:space="0" w:color="auto"/>
                        <w:left w:val="none" w:sz="0" w:space="0" w:color="auto"/>
                        <w:bottom w:val="none" w:sz="0" w:space="0" w:color="auto"/>
                        <w:right w:val="none" w:sz="0" w:space="0" w:color="auto"/>
                      </w:divBdr>
                      <w:divsChild>
                        <w:div w:id="13280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628663">
          <w:marLeft w:val="0"/>
          <w:marRight w:val="0"/>
          <w:marTop w:val="0"/>
          <w:marBottom w:val="0"/>
          <w:divBdr>
            <w:top w:val="none" w:sz="0" w:space="0" w:color="auto"/>
            <w:left w:val="none" w:sz="0" w:space="0" w:color="auto"/>
            <w:bottom w:val="none" w:sz="0" w:space="0" w:color="auto"/>
            <w:right w:val="none" w:sz="0" w:space="0" w:color="auto"/>
          </w:divBdr>
          <w:divsChild>
            <w:div w:id="1376151263">
              <w:marLeft w:val="0"/>
              <w:marRight w:val="0"/>
              <w:marTop w:val="0"/>
              <w:marBottom w:val="0"/>
              <w:divBdr>
                <w:top w:val="none" w:sz="0" w:space="0" w:color="auto"/>
                <w:left w:val="none" w:sz="0" w:space="0" w:color="auto"/>
                <w:bottom w:val="none" w:sz="0" w:space="0" w:color="auto"/>
                <w:right w:val="none" w:sz="0" w:space="0" w:color="auto"/>
              </w:divBdr>
              <w:divsChild>
                <w:div w:id="1572735783">
                  <w:marLeft w:val="0"/>
                  <w:marRight w:val="0"/>
                  <w:marTop w:val="0"/>
                  <w:marBottom w:val="0"/>
                  <w:divBdr>
                    <w:top w:val="none" w:sz="0" w:space="0" w:color="auto"/>
                    <w:left w:val="none" w:sz="0" w:space="0" w:color="auto"/>
                    <w:bottom w:val="none" w:sz="0" w:space="0" w:color="auto"/>
                    <w:right w:val="none" w:sz="0" w:space="0" w:color="auto"/>
                  </w:divBdr>
                  <w:divsChild>
                    <w:div w:id="1019432549">
                      <w:marLeft w:val="0"/>
                      <w:marRight w:val="0"/>
                      <w:marTop w:val="0"/>
                      <w:marBottom w:val="0"/>
                      <w:divBdr>
                        <w:top w:val="none" w:sz="0" w:space="0" w:color="auto"/>
                        <w:left w:val="none" w:sz="0" w:space="0" w:color="auto"/>
                        <w:bottom w:val="none" w:sz="0" w:space="0" w:color="auto"/>
                        <w:right w:val="none" w:sz="0" w:space="0" w:color="auto"/>
                      </w:divBdr>
                      <w:divsChild>
                        <w:div w:id="5787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56212">
          <w:marLeft w:val="0"/>
          <w:marRight w:val="0"/>
          <w:marTop w:val="0"/>
          <w:marBottom w:val="0"/>
          <w:divBdr>
            <w:top w:val="none" w:sz="0" w:space="0" w:color="auto"/>
            <w:left w:val="none" w:sz="0" w:space="0" w:color="auto"/>
            <w:bottom w:val="none" w:sz="0" w:space="0" w:color="auto"/>
            <w:right w:val="none" w:sz="0" w:space="0" w:color="auto"/>
          </w:divBdr>
          <w:divsChild>
            <w:div w:id="803159155">
              <w:marLeft w:val="0"/>
              <w:marRight w:val="0"/>
              <w:marTop w:val="0"/>
              <w:marBottom w:val="0"/>
              <w:divBdr>
                <w:top w:val="none" w:sz="0" w:space="0" w:color="auto"/>
                <w:left w:val="none" w:sz="0" w:space="0" w:color="auto"/>
                <w:bottom w:val="none" w:sz="0" w:space="0" w:color="auto"/>
                <w:right w:val="none" w:sz="0" w:space="0" w:color="auto"/>
              </w:divBdr>
              <w:divsChild>
                <w:div w:id="848057161">
                  <w:marLeft w:val="0"/>
                  <w:marRight w:val="0"/>
                  <w:marTop w:val="0"/>
                  <w:marBottom w:val="0"/>
                  <w:divBdr>
                    <w:top w:val="none" w:sz="0" w:space="0" w:color="auto"/>
                    <w:left w:val="none" w:sz="0" w:space="0" w:color="auto"/>
                    <w:bottom w:val="none" w:sz="0" w:space="0" w:color="auto"/>
                    <w:right w:val="none" w:sz="0" w:space="0" w:color="auto"/>
                  </w:divBdr>
                  <w:divsChild>
                    <w:div w:id="188304012">
                      <w:marLeft w:val="0"/>
                      <w:marRight w:val="0"/>
                      <w:marTop w:val="0"/>
                      <w:marBottom w:val="0"/>
                      <w:divBdr>
                        <w:top w:val="none" w:sz="0" w:space="0" w:color="auto"/>
                        <w:left w:val="none" w:sz="0" w:space="0" w:color="auto"/>
                        <w:bottom w:val="none" w:sz="0" w:space="0" w:color="auto"/>
                        <w:right w:val="none" w:sz="0" w:space="0" w:color="auto"/>
                      </w:divBdr>
                      <w:divsChild>
                        <w:div w:id="182812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0374578">
          <w:marLeft w:val="0"/>
          <w:marRight w:val="0"/>
          <w:marTop w:val="0"/>
          <w:marBottom w:val="0"/>
          <w:divBdr>
            <w:top w:val="none" w:sz="0" w:space="0" w:color="auto"/>
            <w:left w:val="none" w:sz="0" w:space="0" w:color="auto"/>
            <w:bottom w:val="none" w:sz="0" w:space="0" w:color="auto"/>
            <w:right w:val="none" w:sz="0" w:space="0" w:color="auto"/>
          </w:divBdr>
          <w:divsChild>
            <w:div w:id="1223370019">
              <w:marLeft w:val="0"/>
              <w:marRight w:val="0"/>
              <w:marTop w:val="0"/>
              <w:marBottom w:val="0"/>
              <w:divBdr>
                <w:top w:val="none" w:sz="0" w:space="0" w:color="auto"/>
                <w:left w:val="none" w:sz="0" w:space="0" w:color="auto"/>
                <w:bottom w:val="none" w:sz="0" w:space="0" w:color="auto"/>
                <w:right w:val="none" w:sz="0" w:space="0" w:color="auto"/>
              </w:divBdr>
              <w:divsChild>
                <w:div w:id="1205603250">
                  <w:marLeft w:val="0"/>
                  <w:marRight w:val="0"/>
                  <w:marTop w:val="0"/>
                  <w:marBottom w:val="0"/>
                  <w:divBdr>
                    <w:top w:val="none" w:sz="0" w:space="0" w:color="auto"/>
                    <w:left w:val="none" w:sz="0" w:space="0" w:color="auto"/>
                    <w:bottom w:val="none" w:sz="0" w:space="0" w:color="auto"/>
                    <w:right w:val="none" w:sz="0" w:space="0" w:color="auto"/>
                  </w:divBdr>
                  <w:divsChild>
                    <w:div w:id="55319399">
                      <w:marLeft w:val="0"/>
                      <w:marRight w:val="0"/>
                      <w:marTop w:val="0"/>
                      <w:marBottom w:val="0"/>
                      <w:divBdr>
                        <w:top w:val="none" w:sz="0" w:space="0" w:color="auto"/>
                        <w:left w:val="none" w:sz="0" w:space="0" w:color="auto"/>
                        <w:bottom w:val="none" w:sz="0" w:space="0" w:color="auto"/>
                        <w:right w:val="none" w:sz="0" w:space="0" w:color="auto"/>
                      </w:divBdr>
                      <w:divsChild>
                        <w:div w:id="53257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17973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qwYQsd9UfjVo67glWA3wtlaZsw==">CgMxLjAyCGguZ2pkZ3hzOAByITFvUnJPbGIydXJBaXdwNXRWOTR0ZDBjYUd2c0t4TTM5OA==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1053</Words>
  <Characters>5691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PRB ANANINDEUA</dc:creator>
  <cp:lastModifiedBy>LocDesk</cp:lastModifiedBy>
  <cp:revision>3</cp:revision>
  <cp:lastPrinted>2025-09-10T14:03:00Z</cp:lastPrinted>
  <dcterms:created xsi:type="dcterms:W3CDTF">2025-09-10T14:03:00Z</dcterms:created>
  <dcterms:modified xsi:type="dcterms:W3CDTF">2025-09-10T14:08:00Z</dcterms:modified>
</cp:coreProperties>
</file>