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925350" w14:textId="391E5EFD" w:rsidR="00D80BF4" w:rsidRDefault="00D80BF4">
      <w:pPr>
        <w:pStyle w:val="Corpodetexto"/>
        <w:spacing w:before="0"/>
        <w:ind w:left="3231" w:firstLine="0"/>
        <w:rPr>
          <w:rFonts w:ascii="Times New Roman"/>
        </w:rPr>
      </w:pPr>
    </w:p>
    <w:p w14:paraId="5CC54411" w14:textId="77777777" w:rsidR="00D80BF4" w:rsidRDefault="00D80BF4">
      <w:pPr>
        <w:pStyle w:val="Corpodetexto"/>
        <w:spacing w:before="143"/>
        <w:ind w:left="0" w:firstLine="0"/>
        <w:rPr>
          <w:rFonts w:ascii="Verdana"/>
          <w:b/>
          <w:sz w:val="24"/>
        </w:rPr>
      </w:pPr>
    </w:p>
    <w:p w14:paraId="043A0D63" w14:textId="77777777" w:rsidR="00026E6F" w:rsidRDefault="00026E6F" w:rsidP="00026E6F">
      <w:pPr>
        <w:pStyle w:val="Default"/>
      </w:pPr>
    </w:p>
    <w:p w14:paraId="1CB693D4" w14:textId="657877CE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Câmara</w:t>
      </w:r>
      <w:r>
        <w:rPr>
          <w:b/>
          <w:bCs/>
          <w:sz w:val="23"/>
          <w:szCs w:val="23"/>
        </w:rPr>
        <w:t xml:space="preserve"> </w:t>
      </w:r>
      <w:r w:rsidRPr="00026E6F">
        <w:rPr>
          <w:b/>
          <w:bCs/>
          <w:sz w:val="23"/>
          <w:szCs w:val="23"/>
        </w:rPr>
        <w:t>Municipal de Ananindeua</w:t>
      </w:r>
    </w:p>
    <w:p w14:paraId="18B26288" w14:textId="14B5FC9C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Palácio Legislativo João Paulo II</w:t>
      </w:r>
    </w:p>
    <w:p w14:paraId="4220381A" w14:textId="24A8B6A1" w:rsidR="00026E6F" w:rsidRPr="00026E6F" w:rsidRDefault="00026E6F" w:rsidP="00026E6F">
      <w:pPr>
        <w:pStyle w:val="Default"/>
        <w:jc w:val="center"/>
        <w:rPr>
          <w:b/>
          <w:bCs/>
          <w:sz w:val="23"/>
          <w:szCs w:val="23"/>
        </w:rPr>
      </w:pPr>
      <w:r w:rsidRPr="00026E6F">
        <w:rPr>
          <w:b/>
          <w:bCs/>
          <w:sz w:val="23"/>
          <w:szCs w:val="23"/>
        </w:rPr>
        <w:t>Ananindeua – Pará</w:t>
      </w:r>
    </w:p>
    <w:p w14:paraId="0C8A955B" w14:textId="5998F865" w:rsidR="00026E6F" w:rsidRPr="00026E6F" w:rsidRDefault="00026E6F" w:rsidP="00026E6F">
      <w:pPr>
        <w:pStyle w:val="Ttul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3"/>
          <w:szCs w:val="23"/>
        </w:rPr>
        <w:t xml:space="preserve">                                             </w:t>
      </w:r>
    </w:p>
    <w:p w14:paraId="32014087" w14:textId="77777777" w:rsidR="00026E6F" w:rsidRDefault="00026E6F">
      <w:pPr>
        <w:pStyle w:val="Ttulo"/>
      </w:pPr>
    </w:p>
    <w:p w14:paraId="4B35D880" w14:textId="77777777" w:rsidR="00026E6F" w:rsidRDefault="00026E6F">
      <w:pPr>
        <w:pStyle w:val="Ttulo"/>
      </w:pPr>
    </w:p>
    <w:p w14:paraId="2F8B3A2C" w14:textId="77777777" w:rsidR="00026E6F" w:rsidRDefault="00026E6F">
      <w:pPr>
        <w:pStyle w:val="Ttulo"/>
      </w:pPr>
    </w:p>
    <w:p w14:paraId="16D11991" w14:textId="2D6E729C" w:rsidR="00D80BF4" w:rsidRPr="00EE027F" w:rsidRDefault="00DE4BC6" w:rsidP="001153CE">
      <w:pPr>
        <w:pStyle w:val="Ttulo"/>
        <w:jc w:val="center"/>
        <w:rPr>
          <w:rFonts w:ascii="Times New Roman" w:hAnsi="Times New Roman" w:cs="Times New Roman"/>
        </w:rPr>
      </w:pPr>
      <w:r w:rsidRPr="00EE027F">
        <w:rPr>
          <w:rFonts w:ascii="Times New Roman" w:hAnsi="Times New Roman" w:cs="Times New Roman"/>
        </w:rPr>
        <w:t>PROJETO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DE</w:t>
      </w:r>
      <w:r w:rsidRPr="00EE027F">
        <w:rPr>
          <w:rFonts w:ascii="Times New Roman" w:hAnsi="Times New Roman" w:cs="Times New Roman"/>
          <w:spacing w:val="-6"/>
        </w:rPr>
        <w:t xml:space="preserve"> </w:t>
      </w:r>
      <w:r w:rsidRPr="00EE027F">
        <w:rPr>
          <w:rFonts w:ascii="Times New Roman" w:hAnsi="Times New Roman" w:cs="Times New Roman"/>
        </w:rPr>
        <w:t>LEI</w:t>
      </w:r>
      <w:r w:rsidRPr="00EE027F">
        <w:rPr>
          <w:rFonts w:ascii="Times New Roman" w:hAnsi="Times New Roman" w:cs="Times New Roman"/>
          <w:spacing w:val="-4"/>
        </w:rPr>
        <w:t xml:space="preserve"> </w:t>
      </w:r>
      <w:r w:rsidR="00026E6F" w:rsidRPr="00EE027F">
        <w:rPr>
          <w:rFonts w:ascii="Times New Roman" w:hAnsi="Times New Roman" w:cs="Times New Roman"/>
        </w:rPr>
        <w:t>N°___</w:t>
      </w:r>
      <w:r w:rsidRPr="00EE027F">
        <w:rPr>
          <w:rFonts w:ascii="Times New Roman" w:hAnsi="Times New Roman" w:cs="Times New Roman"/>
        </w:rPr>
        <w:t>/202</w:t>
      </w:r>
      <w:r w:rsidR="00026E6F" w:rsidRPr="00EE027F">
        <w:rPr>
          <w:rFonts w:ascii="Times New Roman" w:hAnsi="Times New Roman" w:cs="Times New Roman"/>
        </w:rPr>
        <w:t>5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do</w:t>
      </w:r>
      <w:r w:rsidRPr="00EE027F">
        <w:rPr>
          <w:rFonts w:ascii="Times New Roman" w:hAnsi="Times New Roman" w:cs="Times New Roman"/>
          <w:spacing w:val="-3"/>
        </w:rPr>
        <w:t xml:space="preserve"> </w:t>
      </w:r>
      <w:r w:rsidRPr="00EE027F">
        <w:rPr>
          <w:rFonts w:ascii="Times New Roman" w:hAnsi="Times New Roman" w:cs="Times New Roman"/>
        </w:rPr>
        <w:t>Vereador</w:t>
      </w:r>
      <w:r w:rsidRPr="00EE027F">
        <w:rPr>
          <w:rFonts w:ascii="Times New Roman" w:hAnsi="Times New Roman" w:cs="Times New Roman"/>
          <w:spacing w:val="-2"/>
        </w:rPr>
        <w:t xml:space="preserve"> </w:t>
      </w:r>
      <w:r w:rsidR="00026E6F" w:rsidRPr="00EE027F">
        <w:rPr>
          <w:rFonts w:ascii="Times New Roman" w:hAnsi="Times New Roman" w:cs="Times New Roman"/>
        </w:rPr>
        <w:t>Marco baldez</w:t>
      </w:r>
      <w:r w:rsidRPr="00EE027F">
        <w:rPr>
          <w:rFonts w:ascii="Times New Roman" w:hAnsi="Times New Roman" w:cs="Times New Roman"/>
          <w:spacing w:val="-2"/>
        </w:rPr>
        <w:t xml:space="preserve"> (P</w:t>
      </w:r>
      <w:r w:rsidR="00026E6F" w:rsidRPr="00EE027F">
        <w:rPr>
          <w:rFonts w:ascii="Times New Roman" w:hAnsi="Times New Roman" w:cs="Times New Roman"/>
          <w:spacing w:val="-2"/>
        </w:rPr>
        <w:t>P</w:t>
      </w:r>
      <w:r w:rsidRPr="00EE027F">
        <w:rPr>
          <w:rFonts w:ascii="Times New Roman" w:hAnsi="Times New Roman" w:cs="Times New Roman"/>
          <w:spacing w:val="-2"/>
        </w:rPr>
        <w:t>)</w:t>
      </w:r>
    </w:p>
    <w:p w14:paraId="041E4E27" w14:textId="77777777" w:rsidR="00EE027F" w:rsidRDefault="00EE027F" w:rsidP="00E15150">
      <w:pPr>
        <w:pStyle w:val="Corpodetexto"/>
        <w:spacing w:before="0"/>
        <w:ind w:left="0" w:right="924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3D6072" w14:textId="77777777" w:rsidR="00F13498" w:rsidRPr="00F13498" w:rsidRDefault="00F13498" w:rsidP="00F13498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1C1B6EC5" w14:textId="77777777" w:rsidR="007B01EA" w:rsidRPr="007B01EA" w:rsidRDefault="007B01EA" w:rsidP="007B01EA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677012E3" w14:textId="6FAED4D7" w:rsidR="00026E6F" w:rsidRPr="0040439A" w:rsidRDefault="0040439A" w:rsidP="0040439A">
      <w:pPr>
        <w:widowControl/>
        <w:adjustRightInd w:val="0"/>
        <w:ind w:left="4536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</w:pPr>
      <w:r w:rsidRPr="0040439A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Institui no Calendário Oficial do</w:t>
      </w:r>
      <w:r w:rsidRPr="0040439A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 </w:t>
      </w:r>
      <w:r w:rsidRPr="0040439A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Município de </w:t>
      </w:r>
      <w:r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Ananindeua</w:t>
      </w:r>
      <w:r w:rsidRPr="0040439A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, o mês de</w:t>
      </w:r>
      <w:r w:rsidRPr="0040439A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 </w:t>
      </w:r>
      <w:r w:rsidRPr="0040439A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novembro como "Mês do</w:t>
      </w:r>
      <w:r w:rsidRPr="0040439A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 </w:t>
      </w:r>
      <w:r w:rsidRPr="0040439A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Empreendedorismo Feminino"</w:t>
      </w:r>
      <w:r w:rsidRPr="0040439A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 </w:t>
      </w:r>
      <w:r w:rsidRPr="0040439A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dedicado às atividades voltadas para o</w:t>
      </w:r>
      <w:r w:rsidRPr="0040439A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 </w:t>
      </w:r>
      <w:r w:rsidRPr="0040439A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fortalecimento de ações de inclusão</w:t>
      </w:r>
      <w:r w:rsidRPr="0040439A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 </w:t>
      </w:r>
      <w:r w:rsidRPr="0040439A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produtiva e geração de renda para</w:t>
      </w:r>
      <w:r w:rsidRPr="0040439A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 </w:t>
      </w:r>
      <w:r w:rsidRPr="0040439A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mulheres</w:t>
      </w:r>
      <w:r w:rsidR="00C56B89" w:rsidRPr="0040439A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.</w:t>
      </w:r>
    </w:p>
    <w:p w14:paraId="4E953F7E" w14:textId="19E76418" w:rsidR="004970FF" w:rsidRPr="007B01EA" w:rsidRDefault="004970FF" w:rsidP="004970FF">
      <w:pPr>
        <w:pStyle w:val="Corpodetexto"/>
        <w:spacing w:line="362" w:lineRule="auto"/>
        <w:ind w:left="0" w:right="923" w:firstLine="0"/>
        <w:rPr>
          <w:rFonts w:ascii="Times New Roman" w:hAnsi="Times New Roman" w:cs="Times New Roman"/>
        </w:rPr>
      </w:pPr>
    </w:p>
    <w:p w14:paraId="27473C1B" w14:textId="77777777" w:rsidR="0095139A" w:rsidRDefault="0095139A" w:rsidP="0095139A">
      <w:pPr>
        <w:widowControl/>
        <w:adjustRightInd w:val="0"/>
        <w:jc w:val="center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C60888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A Câmara Municipal de 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>Ananindeua</w:t>
      </w:r>
      <w:r w:rsidRPr="00C60888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APROVA:</w:t>
      </w:r>
    </w:p>
    <w:p w14:paraId="71D9F451" w14:textId="17FA6D03" w:rsidR="002F14BF" w:rsidRDefault="002F14BF" w:rsidP="002F14BF">
      <w:pPr>
        <w:widowControl/>
        <w:adjustRightInd w:val="0"/>
        <w:rPr>
          <w:rFonts w:ascii="Bookman Old Style" w:eastAsiaTheme="minorHAnsi" w:hAnsi="Bookman Old Style" w:cs="Bookman Old Style"/>
          <w:color w:val="000000"/>
          <w:sz w:val="24"/>
          <w:szCs w:val="24"/>
          <w:lang w:val="pt-BR"/>
        </w:rPr>
      </w:pPr>
    </w:p>
    <w:p w14:paraId="21FE8E29" w14:textId="77777777" w:rsidR="007B01EA" w:rsidRPr="007B01EA" w:rsidRDefault="007B01EA" w:rsidP="007B01EA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</w:p>
    <w:p w14:paraId="43590E02" w14:textId="34E68AF6" w:rsidR="0040439A" w:rsidRDefault="0040439A" w:rsidP="0040439A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3541DA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Art. 1º</w:t>
      </w:r>
      <w:r w:rsidRPr="0040439A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Fica instituído no Município de </w:t>
      </w:r>
      <w:r w:rsidR="00390BB8">
        <w:rPr>
          <w:rFonts w:ascii="Times New Roman" w:eastAsiaTheme="minorHAnsi" w:hAnsi="Times New Roman" w:cs="Times New Roman"/>
          <w:sz w:val="24"/>
          <w:szCs w:val="24"/>
          <w:lang w:val="pt-BR"/>
        </w:rPr>
        <w:t>Ananindeua</w:t>
      </w:r>
      <w:r w:rsidRPr="0040439A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o mês de novembro como "Mês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40439A">
        <w:rPr>
          <w:rFonts w:ascii="Times New Roman" w:eastAsiaTheme="minorHAnsi" w:hAnsi="Times New Roman" w:cs="Times New Roman"/>
          <w:sz w:val="24"/>
          <w:szCs w:val="24"/>
          <w:lang w:val="pt-BR"/>
        </w:rPr>
        <w:t>do Empreendedorismo Feminino" dedicado às ações voltadas para 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40439A">
        <w:rPr>
          <w:rFonts w:ascii="Times New Roman" w:eastAsiaTheme="minorHAnsi" w:hAnsi="Times New Roman" w:cs="Times New Roman"/>
          <w:sz w:val="24"/>
          <w:szCs w:val="24"/>
          <w:lang w:val="pt-BR"/>
        </w:rPr>
        <w:t>fortalecimento de ações de inclusão produtiva e geração de renda para mulheres.</w:t>
      </w:r>
    </w:p>
    <w:p w14:paraId="21864A31" w14:textId="77777777" w:rsidR="003541DA" w:rsidRPr="0040439A" w:rsidRDefault="003541DA" w:rsidP="0040439A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72691D6B" w14:textId="704DCD26" w:rsidR="0040439A" w:rsidRPr="0040439A" w:rsidRDefault="0040439A" w:rsidP="0040439A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3541DA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>Art. 2º</w:t>
      </w:r>
      <w:r w:rsidRPr="0040439A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O Mês do Empreendedorismo Feminino tem como objetivo, além de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40439A">
        <w:rPr>
          <w:rFonts w:ascii="Times New Roman" w:eastAsiaTheme="minorHAnsi" w:hAnsi="Times New Roman" w:cs="Times New Roman"/>
          <w:sz w:val="24"/>
          <w:szCs w:val="24"/>
          <w:lang w:val="pt-BR"/>
        </w:rPr>
        <w:t>conscientizar a população Curitibana sobre os desafios enfrentados pelas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40439A">
        <w:rPr>
          <w:rFonts w:ascii="Times New Roman" w:eastAsiaTheme="minorHAnsi" w:hAnsi="Times New Roman" w:cs="Times New Roman"/>
          <w:sz w:val="24"/>
          <w:szCs w:val="24"/>
          <w:lang w:val="pt-BR"/>
        </w:rPr>
        <w:t>mulheres empreendedoras, fortalecer a presença feminina nas atividades de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40439A">
        <w:rPr>
          <w:rFonts w:ascii="Times New Roman" w:eastAsiaTheme="minorHAnsi" w:hAnsi="Times New Roman" w:cs="Times New Roman"/>
          <w:sz w:val="24"/>
          <w:szCs w:val="24"/>
          <w:lang w:val="pt-BR"/>
        </w:rPr>
        <w:t>empreendedorismo na Cidade, pautado nas seguintes diretrizes:</w:t>
      </w:r>
    </w:p>
    <w:p w14:paraId="5236BEDD" w14:textId="46CCC7D2" w:rsidR="0040439A" w:rsidRPr="003541DA" w:rsidRDefault="0040439A" w:rsidP="0040439A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3541DA">
        <w:rPr>
          <w:rFonts w:ascii="Times New Roman" w:eastAsiaTheme="minorHAnsi" w:hAnsi="Times New Roman" w:cs="Times New Roman"/>
          <w:sz w:val="24"/>
          <w:szCs w:val="24"/>
          <w:lang w:val="pt-BR"/>
        </w:rPr>
        <w:t>I - Valorizar o protagonismo feminino na economia local, dando visibilidade</w:t>
      </w:r>
      <w:r w:rsidRPr="003541DA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3541DA">
        <w:rPr>
          <w:rFonts w:ascii="Times New Roman" w:eastAsiaTheme="minorHAnsi" w:hAnsi="Times New Roman" w:cs="Times New Roman"/>
          <w:sz w:val="24"/>
          <w:szCs w:val="24"/>
          <w:lang w:val="pt-BR"/>
        </w:rPr>
        <w:t>às mulheres empreendedoras do município;</w:t>
      </w:r>
    </w:p>
    <w:p w14:paraId="077F7BAC" w14:textId="4BB1DC2E" w:rsidR="0040439A" w:rsidRPr="003541DA" w:rsidRDefault="0040439A" w:rsidP="0040439A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3541DA">
        <w:rPr>
          <w:rFonts w:ascii="Times New Roman" w:eastAsiaTheme="minorHAnsi" w:hAnsi="Times New Roman" w:cs="Times New Roman"/>
          <w:sz w:val="24"/>
          <w:szCs w:val="24"/>
          <w:lang w:val="pt-BR"/>
        </w:rPr>
        <w:t>II - Oferecer capacitação e suporte técnico para mulheres que desejam</w:t>
      </w:r>
      <w:r w:rsidRPr="003541DA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3541DA">
        <w:rPr>
          <w:rFonts w:ascii="Times New Roman" w:eastAsiaTheme="minorHAnsi" w:hAnsi="Times New Roman" w:cs="Times New Roman"/>
          <w:sz w:val="24"/>
          <w:szCs w:val="24"/>
          <w:lang w:val="pt-BR"/>
        </w:rPr>
        <w:t>empreender ou expandir seus negócios;</w:t>
      </w:r>
    </w:p>
    <w:p w14:paraId="3611F145" w14:textId="03E25740" w:rsidR="00424231" w:rsidRPr="003541DA" w:rsidRDefault="0040439A" w:rsidP="0040439A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3541DA">
        <w:rPr>
          <w:rFonts w:ascii="Times New Roman" w:eastAsiaTheme="minorHAnsi" w:hAnsi="Times New Roman" w:cs="Times New Roman"/>
          <w:sz w:val="24"/>
          <w:szCs w:val="24"/>
          <w:lang w:val="pt-BR"/>
        </w:rPr>
        <w:t>III - Fomentar debates e articulações intersetoriais, envolvendo poder</w:t>
      </w:r>
      <w:r w:rsidRPr="003541DA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3541DA">
        <w:rPr>
          <w:rFonts w:ascii="Times New Roman" w:eastAsiaTheme="minorHAnsi" w:hAnsi="Times New Roman" w:cs="Times New Roman"/>
          <w:sz w:val="24"/>
          <w:szCs w:val="24"/>
          <w:lang w:val="pt-BR"/>
        </w:rPr>
        <w:t>público, iniciativa privada, organizações da sociedade civil e instituições</w:t>
      </w:r>
      <w:r w:rsidRPr="003541DA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3541DA">
        <w:rPr>
          <w:rFonts w:ascii="Times New Roman" w:eastAsiaTheme="minorHAnsi" w:hAnsi="Times New Roman" w:cs="Times New Roman"/>
          <w:sz w:val="24"/>
          <w:szCs w:val="24"/>
          <w:lang w:val="pt-BR"/>
        </w:rPr>
        <w:t>educacionais;</w:t>
      </w:r>
    </w:p>
    <w:p w14:paraId="697CC5EB" w14:textId="76AC8431" w:rsidR="0040439A" w:rsidRPr="003541DA" w:rsidRDefault="0040439A" w:rsidP="0040439A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 w:rsidRPr="003541D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IV - Inspirar novas gerações de mulheres empreendedoras, demonstrando</w:t>
      </w:r>
      <w:r w:rsidRPr="003541D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</w:t>
      </w:r>
      <w:r w:rsidRPr="003541D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que o empreendedorismo é uma ferramenta poderosa para a autonomia</w:t>
      </w:r>
      <w:r w:rsidRPr="003541D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</w:t>
      </w:r>
      <w:r w:rsidRPr="003541D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financeira e a transformação social.</w:t>
      </w:r>
    </w:p>
    <w:p w14:paraId="7EAA859F" w14:textId="77777777" w:rsidR="0040439A" w:rsidRDefault="0040439A" w:rsidP="0040439A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02C40060" w14:textId="77777777" w:rsidR="0040439A" w:rsidRDefault="0040439A" w:rsidP="0040439A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5786DE79" w14:textId="77777777" w:rsidR="0040439A" w:rsidRDefault="0040439A" w:rsidP="0040439A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46A670C1" w14:textId="630350B8" w:rsidR="0040439A" w:rsidRPr="0040439A" w:rsidRDefault="0040439A" w:rsidP="0040439A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</w:pPr>
      <w:r w:rsidRPr="003541DA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Art. 3º</w:t>
      </w:r>
      <w:r w:rsidRPr="0040439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</w:t>
      </w: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No Mês do Empreendedorismo Feminino o poder público municipal, em</w:t>
      </w:r>
      <w:r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 xml:space="preserve"> </w:t>
      </w: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cooperação com a iniciativa privada e outros setores da sociedade civil organizada,</w:t>
      </w:r>
      <w:r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 xml:space="preserve"> </w:t>
      </w: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poderá, segundo critérios de oportunidade e conveniência, realizar campanhas de</w:t>
      </w:r>
      <w:r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 xml:space="preserve"> </w:t>
      </w: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conscientização, esclarecimentos, fortalecimento e outras ações educativas visando</w:t>
      </w:r>
      <w:r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 xml:space="preserve"> </w:t>
      </w: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a sensibilização referente à importância da presença da Mulher em atividades de</w:t>
      </w:r>
      <w:r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 xml:space="preserve"> </w:t>
      </w: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empreendedorismo para o fortalecimento da economia local, por meio de ações</w:t>
      </w:r>
      <w:r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.</w:t>
      </w:r>
    </w:p>
    <w:p w14:paraId="7A40780C" w14:textId="77777777" w:rsidR="0040439A" w:rsidRPr="0040439A" w:rsidRDefault="0040439A" w:rsidP="0040439A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</w:pP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como:</w:t>
      </w:r>
    </w:p>
    <w:p w14:paraId="3E45E28A" w14:textId="737850D7" w:rsidR="0040439A" w:rsidRPr="0040439A" w:rsidRDefault="0040439A" w:rsidP="0040439A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</w:pP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 xml:space="preserve">I - </w:t>
      </w:r>
      <w:r w:rsidR="003541D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E</w:t>
      </w: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stimular a adesão de toda a sociedade no compromisso de discussão a respeito</w:t>
      </w:r>
      <w:r w:rsidR="003541D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 xml:space="preserve"> </w:t>
      </w: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 xml:space="preserve">fortalecimento do empreendedorismo feminino na Cidade de </w:t>
      </w:r>
      <w:r w:rsidR="00390BB8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Ananindeua</w:t>
      </w: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;</w:t>
      </w:r>
    </w:p>
    <w:p w14:paraId="734849AE" w14:textId="0249F660" w:rsidR="0040439A" w:rsidRPr="0040439A" w:rsidRDefault="0040439A" w:rsidP="0040439A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</w:pP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 xml:space="preserve">II - </w:t>
      </w:r>
      <w:r w:rsidR="003541D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I</w:t>
      </w: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ncluir nos eventos, calendários, ações e atividades que forem realizados no</w:t>
      </w:r>
      <w:r w:rsidR="003541D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 xml:space="preserve"> </w:t>
      </w: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decorrer do mês, informações e mensagens educativas com ênfase para o</w:t>
      </w:r>
      <w:r w:rsidR="003541D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 xml:space="preserve"> </w:t>
      </w: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fortalecimento do empreendedorismo feminino na Cidade;</w:t>
      </w:r>
    </w:p>
    <w:p w14:paraId="373F8023" w14:textId="137D2E13" w:rsidR="0040439A" w:rsidRPr="0040439A" w:rsidRDefault="0040439A" w:rsidP="0040439A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</w:pP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 xml:space="preserve">III - </w:t>
      </w:r>
      <w:r w:rsidR="003541D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R</w:t>
      </w: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ealização de palestras e eventos sobre o tema;</w:t>
      </w:r>
    </w:p>
    <w:p w14:paraId="62445565" w14:textId="686163D4" w:rsidR="0040439A" w:rsidRPr="0040439A" w:rsidRDefault="0040439A" w:rsidP="0040439A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</w:pP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 xml:space="preserve">IV - </w:t>
      </w:r>
      <w:r w:rsidR="003541D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E</w:t>
      </w: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stimular a adesão de toda a sociedade no compromisso de discussão a</w:t>
      </w:r>
      <w:r w:rsidR="003541D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 xml:space="preserve"> </w:t>
      </w: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respeito do fortalecimento do empreendedorismo feminino;</w:t>
      </w:r>
    </w:p>
    <w:p w14:paraId="238E1FE3" w14:textId="51E8FE48" w:rsidR="0040439A" w:rsidRPr="0040439A" w:rsidRDefault="0040439A" w:rsidP="0040439A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</w:pP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 xml:space="preserve">V - </w:t>
      </w:r>
      <w:r w:rsidR="003541D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D</w:t>
      </w: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ivulgação de boas práticas e experiências exitosas na área do</w:t>
      </w:r>
      <w:r w:rsidR="003541D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 xml:space="preserve"> </w:t>
      </w: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empreendedorismo feminino;</w:t>
      </w:r>
    </w:p>
    <w:p w14:paraId="66141B75" w14:textId="4AB5AA34" w:rsidR="0040439A" w:rsidRPr="0040439A" w:rsidRDefault="0040439A" w:rsidP="0040439A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</w:pP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 xml:space="preserve">VI - </w:t>
      </w:r>
      <w:r w:rsidR="003541D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R</w:t>
      </w: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ealização de encontros comunitários para identificação e disseminação e</w:t>
      </w:r>
      <w:r w:rsidR="003541D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 xml:space="preserve"> </w:t>
      </w:r>
      <w:r w:rsidRPr="0040439A">
        <w:rPr>
          <w:rFonts w:ascii="Times New Roman" w:eastAsiaTheme="minorHAnsi" w:hAnsi="Times New Roman" w:cs="Times New Roman"/>
          <w:color w:val="333333"/>
          <w:sz w:val="24"/>
          <w:szCs w:val="24"/>
          <w:lang w:val="pt-BR"/>
        </w:rPr>
        <w:t>fortalecimento da participação da mulher em atividades de empreendedorismo.</w:t>
      </w:r>
    </w:p>
    <w:p w14:paraId="194FC03E" w14:textId="77777777" w:rsidR="003541DA" w:rsidRDefault="003541DA" w:rsidP="0040439A">
      <w:pPr>
        <w:pStyle w:val="Corpodetexto"/>
        <w:spacing w:before="0" w:line="360" w:lineRule="auto"/>
        <w:ind w:left="0" w:firstLine="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47D86F07" w14:textId="37D8F585" w:rsidR="005D55C5" w:rsidRPr="0040439A" w:rsidRDefault="0040439A" w:rsidP="0040439A">
      <w:pPr>
        <w:pStyle w:val="Corpodetexto"/>
        <w:spacing w:before="0" w:line="36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541DA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pt-BR"/>
        </w:rPr>
        <w:t>Art. 4º</w:t>
      </w:r>
      <w:r w:rsidRPr="0040439A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Esta lei entra em vigor na data de sua publicação.</w:t>
      </w:r>
    </w:p>
    <w:p w14:paraId="021A42B1" w14:textId="102E946E" w:rsidR="005D55C5" w:rsidRDefault="005D55C5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600ECC4" w14:textId="4C880CDE" w:rsidR="0040439A" w:rsidRDefault="0040439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628F8C" w14:textId="52299ABE" w:rsidR="0040439A" w:rsidRDefault="0040439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223D4C" w14:textId="39965105" w:rsidR="0040439A" w:rsidRDefault="0040439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AF006F" w14:textId="12B09771" w:rsidR="0040439A" w:rsidRDefault="0040439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BAE79DC" w14:textId="0F859C0E" w:rsidR="0040439A" w:rsidRDefault="0040439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3C0823B" w14:textId="5B50CD4D" w:rsidR="0040439A" w:rsidRDefault="0040439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E0E1D5" w14:textId="5F448091" w:rsidR="0040439A" w:rsidRDefault="0040439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0532DC" w14:textId="7C7D093F" w:rsidR="0040439A" w:rsidRDefault="0040439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3D8A23B" w14:textId="08D4A474" w:rsidR="0040439A" w:rsidRDefault="0040439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C644139" w14:textId="69C24A41" w:rsidR="0040439A" w:rsidRDefault="0040439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DA78D15" w14:textId="77777777" w:rsidR="00390BB8" w:rsidRDefault="00390BB8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27EA5D" w14:textId="77777777" w:rsidR="0040439A" w:rsidRDefault="0040439A" w:rsidP="007B01EA">
      <w:pPr>
        <w:pStyle w:val="Corpodetexto"/>
        <w:spacing w:before="97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E2D04F0" w14:textId="0F5804FC" w:rsidR="0095139A" w:rsidRPr="007B01EA" w:rsidRDefault="00F96C46" w:rsidP="007B01EA">
      <w:pPr>
        <w:pStyle w:val="Corpodetexto"/>
        <w:spacing w:before="97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B01EA">
        <w:rPr>
          <w:rFonts w:ascii="Times New Roman" w:hAnsi="Times New Roman" w:cs="Times New Roman"/>
          <w:b/>
          <w:bCs/>
          <w:sz w:val="24"/>
          <w:szCs w:val="24"/>
        </w:rPr>
        <w:t>JUSTIFICATIVA:</w:t>
      </w:r>
    </w:p>
    <w:p w14:paraId="270E0C78" w14:textId="77777777" w:rsidR="00D872A3" w:rsidRPr="007B01EA" w:rsidRDefault="00D872A3" w:rsidP="007B01EA">
      <w:pPr>
        <w:widowControl/>
        <w:adjustRightInd w:val="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4BF195C8" w14:textId="678A0FBB" w:rsidR="007B01EA" w:rsidRPr="007B01EA" w:rsidRDefault="00D872A3" w:rsidP="007B01EA">
      <w:pPr>
        <w:pStyle w:val="Default"/>
        <w:jc w:val="both"/>
      </w:pPr>
      <w:r w:rsidRPr="007B01EA">
        <w:t xml:space="preserve"> </w:t>
      </w:r>
      <w:r w:rsidRPr="007B01EA">
        <w:tab/>
      </w:r>
    </w:p>
    <w:p w14:paraId="00FE136A" w14:textId="67F5F9AD" w:rsidR="00937EE6" w:rsidRPr="00937EE6" w:rsidRDefault="00937EE6" w:rsidP="00937EE6">
      <w:pPr>
        <w:widowControl/>
        <w:adjustRightInd w:val="0"/>
        <w:spacing w:line="360" w:lineRule="auto"/>
        <w:ind w:firstLine="72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A criação do mês de novembro como "Mês do Empreendedorismo Feminino" é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uma iniciativa alinhada a importantes datas e movimentos que promovem 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reconhecimento, o fortalecimento e o incentivo à atuação das mulheres no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ambiente empreendedor. Esse mês reforça o compromisso do município em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promover políticas públicas voltadas à equidade de gênero, ao empoderamento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econômico das mulheres e à valorização de suas contribuições para 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desenvolvimento local.</w:t>
      </w:r>
    </w:p>
    <w:p w14:paraId="75348760" w14:textId="03A81793" w:rsidR="00937EE6" w:rsidRPr="00937EE6" w:rsidRDefault="00937EE6" w:rsidP="00937EE6">
      <w:pPr>
        <w:widowControl/>
        <w:adjustRightInd w:val="0"/>
        <w:spacing w:line="360" w:lineRule="auto"/>
        <w:ind w:firstLine="72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O projeto se fundamenta no reconhecimento do Dia Internacional do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Empreendedorismo Feminino, celebrado anualmente em 19 de novembro, data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instituída pela Organização das Nações Unidas (ONU). Esta celebração tem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como objetivo destacar as conquistas das mulheres no mundo empresarial, além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de fomentar o apoio àquelas que enfrentam desafios para empreender,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especialmente em cenários de desigualdade social, econômica e de gênero.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Adicionalmente, o mês de novembro como "Mês do Empreendedorismo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Feminino" está em consonância com as agendas que valorizam esta pauta.</w:t>
      </w:r>
    </w:p>
    <w:p w14:paraId="502881C0" w14:textId="6C0B5010" w:rsidR="00937EE6" w:rsidRDefault="00937EE6" w:rsidP="00390BB8">
      <w:pPr>
        <w:widowControl/>
        <w:adjustRightInd w:val="0"/>
        <w:spacing w:line="360" w:lineRule="auto"/>
        <w:ind w:firstLine="72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Essa lei estabelece diretrizes e incentivos para a organização de ações e eventos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voltados à temática, buscando promover debates, formações e iniciativas que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impulsionem o protagonismo feminino no ambiente de negócios.</w:t>
      </w:r>
      <w:r w:rsidR="00390BB8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Ao criar o mês de novembro como "Mês do Empreendedorismo Feminino", 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município reforça sua adesão a esses movimentos nacionais e internacionais,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promovendo uma agenda específica para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v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alorizar o protagonismo feminino</w:t>
      </w:r>
      <w:r w:rsidRPr="00937EE6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na economia local, dando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visibilidade às mulheres empreendedoras do município.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Oferecer capacitação e suporte técnico</w:t>
      </w:r>
      <w:r w:rsidRPr="00937EE6">
        <w:rPr>
          <w:rFonts w:ascii="Times New Roman" w:eastAsiaTheme="minorHAnsi" w:hAnsi="Times New Roman" w:cs="Times New Roman"/>
          <w:b/>
          <w:bCs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para mulheres que desejam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empreender ou expandir seus negócios.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Fomentar debates e articulações intersetoriais, envolvendo poder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público, iniciativa privada, organizações da sociedade civil e instituições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educacionais.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Inspirar novas gerações de mulheres empreendedoras, demonstrando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que o empreendedorismo é uma ferramenta poderosa para a autonomia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financeira e a transformação social.</w:t>
      </w:r>
    </w:p>
    <w:p w14:paraId="0A1E4790" w14:textId="77777777" w:rsidR="004F6729" w:rsidRDefault="00937EE6" w:rsidP="004F6729">
      <w:pPr>
        <w:widowControl/>
        <w:adjustRightInd w:val="0"/>
        <w:spacing w:line="360" w:lineRule="auto"/>
        <w:ind w:firstLine="72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Por meio dessa iniciativa, o município contribuirá para a redução das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desigualdades de gênero no ambiente empreendedor, incentivando o acesso das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mulheres a oportunidades de negócios, crédito e conhecimento. Além disso,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promoverá o desenvolvimento econômico local ao incentivar a criação de novos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negócios e o fortalecimento de empreendimentos liderados por mulheres.</w:t>
      </w:r>
    </w:p>
    <w:p w14:paraId="5495A751" w14:textId="77777777" w:rsidR="004F6729" w:rsidRDefault="004F6729" w:rsidP="004F6729">
      <w:pPr>
        <w:widowControl/>
        <w:adjustRightInd w:val="0"/>
        <w:spacing w:line="360" w:lineRule="auto"/>
        <w:ind w:firstLine="72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2B07C1E6" w14:textId="77777777" w:rsidR="004F6729" w:rsidRDefault="004F6729" w:rsidP="004F6729">
      <w:pPr>
        <w:widowControl/>
        <w:adjustRightInd w:val="0"/>
        <w:spacing w:line="360" w:lineRule="auto"/>
        <w:ind w:firstLine="72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7744BE8D" w14:textId="77777777" w:rsidR="004F6729" w:rsidRDefault="004F6729" w:rsidP="004F6729">
      <w:pPr>
        <w:widowControl/>
        <w:adjustRightInd w:val="0"/>
        <w:spacing w:line="360" w:lineRule="auto"/>
        <w:ind w:firstLine="72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2C46EDC3" w14:textId="77777777" w:rsidR="004F6729" w:rsidRDefault="004F6729" w:rsidP="004F6729">
      <w:pPr>
        <w:widowControl/>
        <w:adjustRightInd w:val="0"/>
        <w:spacing w:line="360" w:lineRule="auto"/>
        <w:ind w:firstLine="72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</w:p>
    <w:p w14:paraId="109BD6C8" w14:textId="13073B21" w:rsidR="0053156E" w:rsidRPr="00937EE6" w:rsidRDefault="00937EE6" w:rsidP="004F6729">
      <w:pPr>
        <w:widowControl/>
        <w:adjustRightInd w:val="0"/>
        <w:spacing w:line="360" w:lineRule="auto"/>
        <w:ind w:firstLine="720"/>
        <w:jc w:val="both"/>
        <w:rPr>
          <w:rFonts w:ascii="Times New Roman" w:eastAsiaTheme="minorHAnsi" w:hAnsi="Times New Roman" w:cs="Times New Roman"/>
          <w:sz w:val="24"/>
          <w:szCs w:val="24"/>
          <w:lang w:val="pt-BR"/>
        </w:rPr>
      </w:pP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Portanto, o "Mês do Empreendedorismo Feminino", não apenas homenageia a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força e a resiliência das mulheres empreendedoras</w:t>
      </w:r>
      <w:r w:rsidR="004F6729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no município de Ananindeua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, mas também estabelece um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marco para o</w:t>
      </w:r>
      <w:r w:rsidR="004F6729"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compromisso contínuo do município em construir uma sociedade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força e a resiliência das mulheres empreendedoras, mas também estabelece um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marco para o compromisso contínuo do município em construir uma sociedade</w:t>
      </w:r>
      <w:r>
        <w:rPr>
          <w:rFonts w:ascii="Times New Roman" w:eastAsiaTheme="minorHAnsi" w:hAnsi="Times New Roman" w:cs="Times New Roman"/>
          <w:sz w:val="24"/>
          <w:szCs w:val="24"/>
          <w:lang w:val="pt-BR"/>
        </w:rPr>
        <w:t xml:space="preserve"> </w:t>
      </w:r>
      <w:r w:rsidRPr="00937EE6">
        <w:rPr>
          <w:rFonts w:ascii="Times New Roman" w:eastAsiaTheme="minorHAnsi" w:hAnsi="Times New Roman" w:cs="Times New Roman"/>
          <w:sz w:val="24"/>
          <w:szCs w:val="24"/>
          <w:lang w:val="pt-BR"/>
        </w:rPr>
        <w:t>mais justa, inclusiva e economicamente vibrante.</w:t>
      </w:r>
    </w:p>
    <w:p w14:paraId="39F9A218" w14:textId="00FFEF3B" w:rsidR="005D55C5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0767AE35" w14:textId="4DEC9D69" w:rsidR="005D55C5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2F796E22" w14:textId="50556583" w:rsidR="005D55C5" w:rsidRPr="007B01EA" w:rsidRDefault="005D55C5" w:rsidP="005D55C5">
      <w:pPr>
        <w:widowControl/>
        <w:adjustRightInd w:val="0"/>
        <w:spacing w:line="36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102FC6E2" w14:textId="5AE30F2B" w:rsidR="002064AE" w:rsidRDefault="00937EE6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14</w:t>
      </w:r>
      <w:r w:rsidR="00F96C46" w:rsidRPr="00F96C4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de </w:t>
      </w:r>
      <w:r w:rsidR="004F6729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>setembro</w:t>
      </w:r>
      <w:r w:rsidR="00F96C46" w:rsidRPr="00F96C4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 de 2025</w:t>
      </w:r>
    </w:p>
    <w:p w14:paraId="7404A797" w14:textId="362CC248" w:rsidR="005D55C5" w:rsidRDefault="005D55C5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5D4C5610" w14:textId="772421F0" w:rsidR="005D55C5" w:rsidRDefault="005D55C5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  <w:r>
        <w:rPr>
          <w:b/>
          <w:noProof/>
        </w:rPr>
        <w:drawing>
          <wp:anchor distT="0" distB="0" distL="0" distR="0" simplePos="0" relativeHeight="251661312" behindDoc="0" locked="0" layoutInCell="1" allowOverlap="1" wp14:anchorId="691C39C9" wp14:editId="745967D6">
            <wp:simplePos x="0" y="0"/>
            <wp:positionH relativeFrom="page">
              <wp:posOffset>1795145</wp:posOffset>
            </wp:positionH>
            <wp:positionV relativeFrom="paragraph">
              <wp:posOffset>83185</wp:posOffset>
            </wp:positionV>
            <wp:extent cx="4000500" cy="1776730"/>
            <wp:effectExtent l="0" t="0" r="0" b="0"/>
            <wp:wrapNone/>
            <wp:docPr id="1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1776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23B994" w14:textId="75B6A2E9" w:rsidR="005D55C5" w:rsidRDefault="005D55C5" w:rsidP="005D55C5">
      <w:pPr>
        <w:widowControl/>
        <w:adjustRightInd w:val="0"/>
        <w:ind w:left="6480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53A9B313" w14:textId="3047B09A" w:rsidR="002F17B4" w:rsidRDefault="002F17B4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494ECF79" w14:textId="653DD256" w:rsidR="002F17B4" w:rsidRDefault="002F17B4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</w:pPr>
    </w:p>
    <w:p w14:paraId="7DA5BE08" w14:textId="542E41E9" w:rsidR="00A46EBE" w:rsidRPr="00A46EBE" w:rsidRDefault="00A46EBE" w:rsidP="002064AE">
      <w:pPr>
        <w:widowControl/>
        <w:adjustRightInd w:val="0"/>
        <w:jc w:val="center"/>
        <w:rPr>
          <w:rFonts w:ascii="Arial" w:eastAsiaTheme="minorHAnsi" w:hAnsi="Arial" w:cs="Arial"/>
          <w:color w:val="000000"/>
          <w:sz w:val="24"/>
          <w:szCs w:val="24"/>
          <w:lang w:val="pt-BR"/>
        </w:rPr>
      </w:pPr>
      <w:r w:rsidRPr="00A46EBE">
        <w:rPr>
          <w:rFonts w:ascii="Arial" w:eastAsiaTheme="minorHAnsi" w:hAnsi="Arial" w:cs="Arial"/>
          <w:color w:val="000000"/>
          <w:sz w:val="24"/>
          <w:szCs w:val="24"/>
          <w:lang w:val="pt-BR"/>
        </w:rPr>
        <w:t>_________________________________</w:t>
      </w:r>
    </w:p>
    <w:p w14:paraId="5A782C12" w14:textId="66CB17B0" w:rsidR="00A46EBE" w:rsidRPr="00A46EBE" w:rsidRDefault="00A46EBE" w:rsidP="002064AE">
      <w:pPr>
        <w:widowControl/>
        <w:adjustRightInd w:val="0"/>
        <w:jc w:val="center"/>
        <w:rPr>
          <w:rFonts w:ascii="Arial" w:eastAsiaTheme="minorHAnsi" w:hAnsi="Arial" w:cs="Arial"/>
          <w:color w:val="000000"/>
          <w:sz w:val="23"/>
          <w:szCs w:val="23"/>
          <w:lang w:val="pt-BR"/>
        </w:rPr>
      </w:pPr>
      <w:r>
        <w:rPr>
          <w:rFonts w:ascii="Arial" w:eastAsiaTheme="minorHAnsi" w:hAnsi="Arial" w:cs="Arial"/>
          <w:b/>
          <w:bCs/>
          <w:color w:val="000000"/>
          <w:sz w:val="23"/>
          <w:szCs w:val="23"/>
          <w:lang w:val="pt-BR"/>
        </w:rPr>
        <w:t xml:space="preserve">VEREADOR </w:t>
      </w:r>
      <w:r w:rsidRPr="00A46EBE">
        <w:rPr>
          <w:rFonts w:ascii="Arial" w:eastAsiaTheme="minorHAnsi" w:hAnsi="Arial" w:cs="Arial"/>
          <w:b/>
          <w:bCs/>
          <w:color w:val="000000"/>
          <w:sz w:val="23"/>
          <w:szCs w:val="23"/>
          <w:lang w:val="pt-BR"/>
        </w:rPr>
        <w:t>MARCO BALDEZ</w:t>
      </w:r>
    </w:p>
    <w:p w14:paraId="3D90FCC8" w14:textId="0DA37378" w:rsidR="00A46EBE" w:rsidRPr="00F96C46" w:rsidRDefault="00A46EBE" w:rsidP="002064AE">
      <w:pPr>
        <w:pStyle w:val="Corpodetexto"/>
        <w:spacing w:before="0" w:line="480" w:lineRule="auto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</w:p>
    <w:sectPr w:rsidR="00A46EBE" w:rsidRPr="00F96C46">
      <w:headerReference w:type="default" r:id="rId8"/>
      <w:footerReference w:type="default" r:id="rId9"/>
      <w:type w:val="continuous"/>
      <w:pgSz w:w="11910" w:h="16840"/>
      <w:pgMar w:top="800" w:right="1417" w:bottom="280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3FF94E" w14:textId="77777777" w:rsidR="00EF37FA" w:rsidRDefault="00EF37FA" w:rsidP="00026E6F">
      <w:r>
        <w:separator/>
      </w:r>
    </w:p>
  </w:endnote>
  <w:endnote w:type="continuationSeparator" w:id="0">
    <w:p w14:paraId="546F28AC" w14:textId="77777777" w:rsidR="00EF37FA" w:rsidRDefault="00EF37FA" w:rsidP="00026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793CDD" w14:textId="00E45A63" w:rsidR="00026E6F" w:rsidRDefault="00026E6F" w:rsidP="00026E6F">
    <w:pPr>
      <w:pStyle w:val="Rodap"/>
      <w:jc w:val="center"/>
      <w:rPr>
        <w:b/>
        <w:bCs/>
      </w:rPr>
    </w:pPr>
    <w:r>
      <w:rPr>
        <w:b/>
        <w:bCs/>
      </w:rPr>
      <w:t>Ananindeua – PA 67000 000</w:t>
    </w:r>
  </w:p>
  <w:p w14:paraId="7A95CB32" w14:textId="77777777" w:rsidR="00026E6F" w:rsidRDefault="00026E6F" w:rsidP="00026E6F">
    <w:pPr>
      <w:pStyle w:val="Rodap"/>
      <w:jc w:val="center"/>
      <w:rPr>
        <w:b/>
        <w:bCs/>
      </w:rPr>
    </w:pPr>
    <w:r>
      <w:rPr>
        <w:b/>
        <w:bCs/>
      </w:rPr>
      <w:t xml:space="preserve">Av. Zacarias De Assunção n° 134 - Centro - Gabinete 20 </w:t>
    </w:r>
  </w:p>
  <w:p w14:paraId="60F8C95A" w14:textId="536C3E10" w:rsidR="00026E6F" w:rsidRDefault="00026E6F" w:rsidP="00026E6F">
    <w:pPr>
      <w:pStyle w:val="Rodap"/>
      <w:jc w:val="center"/>
    </w:pPr>
    <w:r>
      <w:rPr>
        <w:b/>
        <w:bCs/>
      </w:rPr>
      <w:t>Email: gabinetemarcobaldez@hotmail.com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EDEA31" w14:textId="77777777" w:rsidR="00EF37FA" w:rsidRDefault="00EF37FA" w:rsidP="00026E6F">
      <w:r>
        <w:separator/>
      </w:r>
    </w:p>
  </w:footnote>
  <w:footnote w:type="continuationSeparator" w:id="0">
    <w:p w14:paraId="054A8388" w14:textId="77777777" w:rsidR="00EF37FA" w:rsidRDefault="00EF37FA" w:rsidP="00026E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880CD6" w14:textId="006F638F" w:rsidR="00026E6F" w:rsidRDefault="00026E6F">
    <w:pPr>
      <w:pStyle w:val="Cabealho"/>
    </w:pPr>
    <w:r w:rsidRPr="00026E6F">
      <w:rPr>
        <w:noProof/>
      </w:rPr>
      <w:drawing>
        <wp:anchor distT="0" distB="0" distL="114300" distR="114300" simplePos="0" relativeHeight="251660288" behindDoc="0" locked="0" layoutInCell="1" allowOverlap="1" wp14:anchorId="2AC58573" wp14:editId="3604ABEB">
          <wp:simplePos x="0" y="0"/>
          <wp:positionH relativeFrom="margin">
            <wp:posOffset>5043805</wp:posOffset>
          </wp:positionH>
          <wp:positionV relativeFrom="margin">
            <wp:posOffset>-255905</wp:posOffset>
          </wp:positionV>
          <wp:extent cx="638175" cy="638175"/>
          <wp:effectExtent l="0" t="0" r="9525" b="9525"/>
          <wp:wrapSquare wrapText="bothSides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1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6E6F">
      <w:rPr>
        <w:noProof/>
      </w:rPr>
      <w:drawing>
        <wp:anchor distT="0" distB="0" distL="114300" distR="114300" simplePos="0" relativeHeight="251659264" behindDoc="0" locked="0" layoutInCell="1" allowOverlap="1" wp14:anchorId="68679318" wp14:editId="38914AC2">
          <wp:simplePos x="0" y="0"/>
          <wp:positionH relativeFrom="margin">
            <wp:posOffset>2414905</wp:posOffset>
          </wp:positionH>
          <wp:positionV relativeFrom="margin">
            <wp:posOffset>-341630</wp:posOffset>
          </wp:positionV>
          <wp:extent cx="923925" cy="726440"/>
          <wp:effectExtent l="0" t="0" r="9525" b="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925" cy="726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26E6F">
      <w:rPr>
        <w:noProof/>
      </w:rPr>
      <w:drawing>
        <wp:anchor distT="0" distB="0" distL="114300" distR="114300" simplePos="0" relativeHeight="251658240" behindDoc="0" locked="0" layoutInCell="1" allowOverlap="1" wp14:anchorId="15D32D03" wp14:editId="372465E4">
          <wp:simplePos x="0" y="0"/>
          <wp:positionH relativeFrom="margin">
            <wp:posOffset>0</wp:posOffset>
          </wp:positionH>
          <wp:positionV relativeFrom="margin">
            <wp:posOffset>-247650</wp:posOffset>
          </wp:positionV>
          <wp:extent cx="762000" cy="662066"/>
          <wp:effectExtent l="0" t="0" r="0" b="508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6620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5CCE7E1"/>
    <w:multiLevelType w:val="hybridMultilevel"/>
    <w:tmpl w:val="CB12F260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37D48B0"/>
    <w:multiLevelType w:val="hybridMultilevel"/>
    <w:tmpl w:val="9F7621E4"/>
    <w:lvl w:ilvl="0" w:tplc="800CDF78">
      <w:start w:val="1"/>
      <w:numFmt w:val="upperRoman"/>
      <w:lvlText w:val="%1"/>
      <w:lvlJc w:val="left"/>
      <w:pPr>
        <w:ind w:left="1" w:hanging="164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color w:val="000009"/>
        <w:spacing w:val="0"/>
        <w:w w:val="104"/>
        <w:sz w:val="24"/>
        <w:szCs w:val="24"/>
        <w:lang w:val="pt-PT" w:eastAsia="en-US" w:bidi="ar-SA"/>
      </w:rPr>
    </w:lvl>
    <w:lvl w:ilvl="1" w:tplc="7F6A8514">
      <w:numFmt w:val="bullet"/>
      <w:lvlText w:val="•"/>
      <w:lvlJc w:val="left"/>
      <w:pPr>
        <w:ind w:left="949" w:hanging="164"/>
      </w:pPr>
      <w:rPr>
        <w:rFonts w:hint="default"/>
        <w:lang w:val="pt-PT" w:eastAsia="en-US" w:bidi="ar-SA"/>
      </w:rPr>
    </w:lvl>
    <w:lvl w:ilvl="2" w:tplc="DFD824BA">
      <w:numFmt w:val="bullet"/>
      <w:lvlText w:val="•"/>
      <w:lvlJc w:val="left"/>
      <w:pPr>
        <w:ind w:left="1899" w:hanging="164"/>
      </w:pPr>
      <w:rPr>
        <w:rFonts w:hint="default"/>
        <w:lang w:val="pt-PT" w:eastAsia="en-US" w:bidi="ar-SA"/>
      </w:rPr>
    </w:lvl>
    <w:lvl w:ilvl="3" w:tplc="624A4B2E">
      <w:numFmt w:val="bullet"/>
      <w:lvlText w:val="•"/>
      <w:lvlJc w:val="left"/>
      <w:pPr>
        <w:ind w:left="2849" w:hanging="164"/>
      </w:pPr>
      <w:rPr>
        <w:rFonts w:hint="default"/>
        <w:lang w:val="pt-PT" w:eastAsia="en-US" w:bidi="ar-SA"/>
      </w:rPr>
    </w:lvl>
    <w:lvl w:ilvl="4" w:tplc="98C89B06">
      <w:numFmt w:val="bullet"/>
      <w:lvlText w:val="•"/>
      <w:lvlJc w:val="left"/>
      <w:pPr>
        <w:ind w:left="3798" w:hanging="164"/>
      </w:pPr>
      <w:rPr>
        <w:rFonts w:hint="default"/>
        <w:lang w:val="pt-PT" w:eastAsia="en-US" w:bidi="ar-SA"/>
      </w:rPr>
    </w:lvl>
    <w:lvl w:ilvl="5" w:tplc="D7D0E71E">
      <w:numFmt w:val="bullet"/>
      <w:lvlText w:val="•"/>
      <w:lvlJc w:val="left"/>
      <w:pPr>
        <w:ind w:left="4748" w:hanging="164"/>
      </w:pPr>
      <w:rPr>
        <w:rFonts w:hint="default"/>
        <w:lang w:val="pt-PT" w:eastAsia="en-US" w:bidi="ar-SA"/>
      </w:rPr>
    </w:lvl>
    <w:lvl w:ilvl="6" w:tplc="E8326B9E">
      <w:numFmt w:val="bullet"/>
      <w:lvlText w:val="•"/>
      <w:lvlJc w:val="left"/>
      <w:pPr>
        <w:ind w:left="5698" w:hanging="164"/>
      </w:pPr>
      <w:rPr>
        <w:rFonts w:hint="default"/>
        <w:lang w:val="pt-PT" w:eastAsia="en-US" w:bidi="ar-SA"/>
      </w:rPr>
    </w:lvl>
    <w:lvl w:ilvl="7" w:tplc="1D72F77E">
      <w:numFmt w:val="bullet"/>
      <w:lvlText w:val="•"/>
      <w:lvlJc w:val="left"/>
      <w:pPr>
        <w:ind w:left="6648" w:hanging="164"/>
      </w:pPr>
      <w:rPr>
        <w:rFonts w:hint="default"/>
        <w:lang w:val="pt-PT" w:eastAsia="en-US" w:bidi="ar-SA"/>
      </w:rPr>
    </w:lvl>
    <w:lvl w:ilvl="8" w:tplc="4710813C">
      <w:numFmt w:val="bullet"/>
      <w:lvlText w:val="•"/>
      <w:lvlJc w:val="left"/>
      <w:pPr>
        <w:ind w:left="7597" w:hanging="164"/>
      </w:pPr>
      <w:rPr>
        <w:rFonts w:hint="default"/>
        <w:lang w:val="pt-PT" w:eastAsia="en-US" w:bidi="ar-SA"/>
      </w:rPr>
    </w:lvl>
  </w:abstractNum>
  <w:abstractNum w:abstractNumId="2" w15:restartNumberingAfterBreak="0">
    <w:nsid w:val="158D0033"/>
    <w:multiLevelType w:val="hybridMultilevel"/>
    <w:tmpl w:val="92D8DB9E"/>
    <w:lvl w:ilvl="0" w:tplc="C75EFD76">
      <w:start w:val="1"/>
      <w:numFmt w:val="upperRoman"/>
      <w:lvlText w:val="%1"/>
      <w:lvlJc w:val="left"/>
      <w:pPr>
        <w:ind w:left="285" w:hanging="111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pt-PT" w:eastAsia="en-US" w:bidi="ar-SA"/>
      </w:rPr>
    </w:lvl>
    <w:lvl w:ilvl="1" w:tplc="63B6C394">
      <w:numFmt w:val="bullet"/>
      <w:lvlText w:val="•"/>
      <w:lvlJc w:val="left"/>
      <w:pPr>
        <w:ind w:left="1159" w:hanging="111"/>
      </w:pPr>
      <w:rPr>
        <w:rFonts w:hint="default"/>
        <w:lang w:val="pt-PT" w:eastAsia="en-US" w:bidi="ar-SA"/>
      </w:rPr>
    </w:lvl>
    <w:lvl w:ilvl="2" w:tplc="9CF03E76">
      <w:numFmt w:val="bullet"/>
      <w:lvlText w:val="•"/>
      <w:lvlJc w:val="left"/>
      <w:pPr>
        <w:ind w:left="2038" w:hanging="111"/>
      </w:pPr>
      <w:rPr>
        <w:rFonts w:hint="default"/>
        <w:lang w:val="pt-PT" w:eastAsia="en-US" w:bidi="ar-SA"/>
      </w:rPr>
    </w:lvl>
    <w:lvl w:ilvl="3" w:tplc="BAF4C5FE">
      <w:numFmt w:val="bullet"/>
      <w:lvlText w:val="•"/>
      <w:lvlJc w:val="left"/>
      <w:pPr>
        <w:ind w:left="2917" w:hanging="111"/>
      </w:pPr>
      <w:rPr>
        <w:rFonts w:hint="default"/>
        <w:lang w:val="pt-PT" w:eastAsia="en-US" w:bidi="ar-SA"/>
      </w:rPr>
    </w:lvl>
    <w:lvl w:ilvl="4" w:tplc="3A58C9FE">
      <w:numFmt w:val="bullet"/>
      <w:lvlText w:val="•"/>
      <w:lvlJc w:val="left"/>
      <w:pPr>
        <w:ind w:left="3796" w:hanging="111"/>
      </w:pPr>
      <w:rPr>
        <w:rFonts w:hint="default"/>
        <w:lang w:val="pt-PT" w:eastAsia="en-US" w:bidi="ar-SA"/>
      </w:rPr>
    </w:lvl>
    <w:lvl w:ilvl="5" w:tplc="BD6428FE">
      <w:numFmt w:val="bullet"/>
      <w:lvlText w:val="•"/>
      <w:lvlJc w:val="left"/>
      <w:pPr>
        <w:ind w:left="4676" w:hanging="111"/>
      </w:pPr>
      <w:rPr>
        <w:rFonts w:hint="default"/>
        <w:lang w:val="pt-PT" w:eastAsia="en-US" w:bidi="ar-SA"/>
      </w:rPr>
    </w:lvl>
    <w:lvl w:ilvl="6" w:tplc="2042E748">
      <w:numFmt w:val="bullet"/>
      <w:lvlText w:val="•"/>
      <w:lvlJc w:val="left"/>
      <w:pPr>
        <w:ind w:left="5555" w:hanging="111"/>
      </w:pPr>
      <w:rPr>
        <w:rFonts w:hint="default"/>
        <w:lang w:val="pt-PT" w:eastAsia="en-US" w:bidi="ar-SA"/>
      </w:rPr>
    </w:lvl>
    <w:lvl w:ilvl="7" w:tplc="633EA230">
      <w:numFmt w:val="bullet"/>
      <w:lvlText w:val="•"/>
      <w:lvlJc w:val="left"/>
      <w:pPr>
        <w:ind w:left="6434" w:hanging="111"/>
      </w:pPr>
      <w:rPr>
        <w:rFonts w:hint="default"/>
        <w:lang w:val="pt-PT" w:eastAsia="en-US" w:bidi="ar-SA"/>
      </w:rPr>
    </w:lvl>
    <w:lvl w:ilvl="8" w:tplc="76CC01AE">
      <w:numFmt w:val="bullet"/>
      <w:lvlText w:val="•"/>
      <w:lvlJc w:val="left"/>
      <w:pPr>
        <w:ind w:left="7313" w:hanging="111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80BF4"/>
    <w:rsid w:val="00026E6F"/>
    <w:rsid w:val="000F1A63"/>
    <w:rsid w:val="0011006E"/>
    <w:rsid w:val="001153CE"/>
    <w:rsid w:val="001416E8"/>
    <w:rsid w:val="001473D5"/>
    <w:rsid w:val="00166F64"/>
    <w:rsid w:val="001F64E8"/>
    <w:rsid w:val="002064AE"/>
    <w:rsid w:val="00247B7A"/>
    <w:rsid w:val="002E54C0"/>
    <w:rsid w:val="002F14BF"/>
    <w:rsid w:val="002F17B4"/>
    <w:rsid w:val="002F729F"/>
    <w:rsid w:val="003402B6"/>
    <w:rsid w:val="003541DA"/>
    <w:rsid w:val="00390BB8"/>
    <w:rsid w:val="0040439A"/>
    <w:rsid w:val="00424231"/>
    <w:rsid w:val="00482835"/>
    <w:rsid w:val="0048585A"/>
    <w:rsid w:val="004970FF"/>
    <w:rsid w:val="004B1E6E"/>
    <w:rsid w:val="004B6C22"/>
    <w:rsid w:val="004F6729"/>
    <w:rsid w:val="0053156E"/>
    <w:rsid w:val="00555708"/>
    <w:rsid w:val="005608A2"/>
    <w:rsid w:val="005D55C5"/>
    <w:rsid w:val="00622206"/>
    <w:rsid w:val="0072004C"/>
    <w:rsid w:val="007402CB"/>
    <w:rsid w:val="00750706"/>
    <w:rsid w:val="007B01EA"/>
    <w:rsid w:val="00853255"/>
    <w:rsid w:val="008D6B6C"/>
    <w:rsid w:val="0090041D"/>
    <w:rsid w:val="00937EE6"/>
    <w:rsid w:val="0095139A"/>
    <w:rsid w:val="00A330BC"/>
    <w:rsid w:val="00A46EBE"/>
    <w:rsid w:val="00B43012"/>
    <w:rsid w:val="00B75B9A"/>
    <w:rsid w:val="00C03F89"/>
    <w:rsid w:val="00C56B89"/>
    <w:rsid w:val="00C8782A"/>
    <w:rsid w:val="00CA0F9F"/>
    <w:rsid w:val="00D67A9E"/>
    <w:rsid w:val="00D740B4"/>
    <w:rsid w:val="00D80BF4"/>
    <w:rsid w:val="00D872A3"/>
    <w:rsid w:val="00DB5C7A"/>
    <w:rsid w:val="00DD6475"/>
    <w:rsid w:val="00DE0022"/>
    <w:rsid w:val="00DE4BC6"/>
    <w:rsid w:val="00E15150"/>
    <w:rsid w:val="00E23E43"/>
    <w:rsid w:val="00ED4552"/>
    <w:rsid w:val="00EE027F"/>
    <w:rsid w:val="00EE785C"/>
    <w:rsid w:val="00EF37FA"/>
    <w:rsid w:val="00F13498"/>
    <w:rsid w:val="00F30CA5"/>
    <w:rsid w:val="00F96C46"/>
    <w:rsid w:val="00FF1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D5BE79"/>
  <w15:docId w15:val="{CD5264C0-9136-4425-8592-DA83E28E8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pPr>
      <w:spacing w:before="121"/>
      <w:ind w:left="285" w:firstLine="707"/>
    </w:pPr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1"/>
      <w:ind w:left="587"/>
    </w:pPr>
    <w:rPr>
      <w:rFonts w:ascii="Arial" w:eastAsia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18"/>
      <w:ind w:left="285" w:firstLine="707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026E6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26E6F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026E6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26E6F"/>
    <w:rPr>
      <w:rFonts w:ascii="Arial MT" w:eastAsia="Arial MT" w:hAnsi="Arial MT" w:cs="Arial MT"/>
      <w:lang w:val="pt-PT"/>
    </w:rPr>
  </w:style>
  <w:style w:type="paragraph" w:customStyle="1" w:styleId="Default">
    <w:name w:val="Default"/>
    <w:rsid w:val="00026E6F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026E6F"/>
    <w:rPr>
      <w:rFonts w:ascii="Arial MT" w:eastAsia="Arial MT" w:hAnsi="Arial MT" w:cs="Arial MT"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4</Pages>
  <Words>902</Words>
  <Characters>4872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Ugo Pozo</dc:creator>
  <cp:lastModifiedBy>Rodrigo Pc</cp:lastModifiedBy>
  <cp:revision>26</cp:revision>
  <dcterms:created xsi:type="dcterms:W3CDTF">2025-04-23T19:37:00Z</dcterms:created>
  <dcterms:modified xsi:type="dcterms:W3CDTF">2025-09-14T20:16:00Z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2025-04-23T00:00:00Z</vt:filetime>
  </property>
  <property fmtid="{D5CDD505-2E9C-101B-9397-08002B2CF9AE}" pid="5" name="Producer">
    <vt:lpwstr>Microsoft® Word 2013</vt:lpwstr>
  </property>
</Properties>
</file>