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A4C0F5" w14:textId="55230E4C" w:rsidR="00DF427A" w:rsidRPr="00554FBA" w:rsidRDefault="007E736E" w:rsidP="00554FBA">
      <w:pPr>
        <w:rPr>
          <w:rFonts w:ascii="Times New Roman" w:hAnsi="Times New Roman" w:cs="Times New Roman"/>
          <w:b/>
          <w:sz w:val="24"/>
          <w:szCs w:val="24"/>
        </w:rPr>
      </w:pPr>
      <w:r w:rsidRPr="00554FBA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</w:t>
      </w:r>
      <w:r w:rsidR="00DF427A" w:rsidRPr="00554FBA">
        <w:rPr>
          <w:rFonts w:ascii="Times New Roman" w:hAnsi="Times New Roman" w:cs="Times New Roman"/>
          <w:b/>
          <w:sz w:val="24"/>
          <w:szCs w:val="24"/>
        </w:rPr>
        <w:t>Gabinete Vereador Aurélio Rodrigues</w:t>
      </w:r>
    </w:p>
    <w:p w14:paraId="5A8B59E8" w14:textId="77777777" w:rsidR="00DF427A" w:rsidRPr="00554FBA" w:rsidRDefault="00DF427A" w:rsidP="00DF427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54FBA">
        <w:rPr>
          <w:rFonts w:ascii="Times New Roman" w:hAnsi="Times New Roman" w:cs="Times New Roman"/>
          <w:b/>
          <w:sz w:val="24"/>
          <w:szCs w:val="24"/>
          <w:u w:val="single"/>
        </w:rPr>
        <w:t>REQUERIMENTO N°    /2025</w:t>
      </w:r>
    </w:p>
    <w:p w14:paraId="2F05107E" w14:textId="718E5BC5" w:rsidR="00DF427A" w:rsidRPr="00554FBA" w:rsidRDefault="00DF427A" w:rsidP="00DF427A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54FBA">
        <w:rPr>
          <w:rFonts w:ascii="Times New Roman" w:hAnsi="Times New Roman" w:cs="Times New Roman"/>
          <w:b/>
          <w:sz w:val="24"/>
          <w:szCs w:val="24"/>
        </w:rPr>
        <w:t xml:space="preserve">Ananindeua/PA, </w:t>
      </w:r>
      <w:r w:rsidR="00554FBA" w:rsidRPr="00554FBA">
        <w:rPr>
          <w:rFonts w:ascii="Times New Roman" w:hAnsi="Times New Roman" w:cs="Times New Roman"/>
          <w:b/>
          <w:sz w:val="24"/>
          <w:szCs w:val="24"/>
        </w:rPr>
        <w:t>10</w:t>
      </w:r>
      <w:r w:rsidRPr="00554FBA">
        <w:rPr>
          <w:rFonts w:ascii="Times New Roman" w:hAnsi="Times New Roman" w:cs="Times New Roman"/>
          <w:b/>
          <w:sz w:val="24"/>
          <w:szCs w:val="24"/>
        </w:rPr>
        <w:t xml:space="preserve"> de </w:t>
      </w:r>
      <w:r w:rsidR="00554FBA" w:rsidRPr="00554FBA">
        <w:rPr>
          <w:rFonts w:ascii="Times New Roman" w:hAnsi="Times New Roman" w:cs="Times New Roman"/>
          <w:b/>
          <w:sz w:val="24"/>
          <w:szCs w:val="24"/>
        </w:rPr>
        <w:t>setembro</w:t>
      </w:r>
      <w:r w:rsidRPr="00554FBA">
        <w:rPr>
          <w:rFonts w:ascii="Times New Roman" w:hAnsi="Times New Roman" w:cs="Times New Roman"/>
          <w:b/>
          <w:sz w:val="24"/>
          <w:szCs w:val="24"/>
        </w:rPr>
        <w:t xml:space="preserve"> de 2025.</w:t>
      </w:r>
    </w:p>
    <w:p w14:paraId="70568B3C" w14:textId="77777777" w:rsidR="00DF427A" w:rsidRPr="00554FBA" w:rsidRDefault="00DF427A" w:rsidP="00DF427A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54FBA">
        <w:rPr>
          <w:rFonts w:ascii="Times New Roman" w:hAnsi="Times New Roman" w:cs="Times New Roman"/>
          <w:sz w:val="24"/>
          <w:szCs w:val="24"/>
        </w:rPr>
        <w:t>Exmo. Senhor Presidente</w:t>
      </w:r>
    </w:p>
    <w:p w14:paraId="4328785B" w14:textId="77777777" w:rsidR="00DF427A" w:rsidRPr="00554FBA" w:rsidRDefault="00DF427A" w:rsidP="00DF427A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54FBA">
        <w:rPr>
          <w:rFonts w:ascii="Times New Roman" w:hAnsi="Times New Roman" w:cs="Times New Roman"/>
          <w:sz w:val="24"/>
          <w:szCs w:val="24"/>
        </w:rPr>
        <w:t>Exmo. Senhores (as) Vereadores (as)</w:t>
      </w:r>
    </w:p>
    <w:p w14:paraId="6B35EF28" w14:textId="1AB8CEC2" w:rsidR="00417E96" w:rsidRPr="00417E96" w:rsidRDefault="00417E96" w:rsidP="00417E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17E9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Requeiro, nos termos regimentais e após a anuência do Douto e Soberano Plenário, que seja enviado </w:t>
      </w:r>
      <w:r w:rsidRPr="00417E9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atencioso ofício</w:t>
      </w:r>
      <w:r w:rsidRPr="00417E9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à Ilustríssima Secretária Municipal de Desenvolvimento Econômico</w:t>
      </w:r>
      <w:r w:rsidR="000153F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Ananindeua (SEDEC)</w:t>
      </w:r>
      <w:r w:rsidRPr="00417E9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r w:rsidRPr="00417E9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Sra. </w:t>
      </w:r>
      <w:proofErr w:type="spellStart"/>
      <w:r w:rsidRPr="00417E9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Ivelane</w:t>
      </w:r>
      <w:proofErr w:type="spellEnd"/>
      <w:r w:rsidRPr="00417E9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</w:t>
      </w:r>
      <w:proofErr w:type="spellStart"/>
      <w:r w:rsidRPr="00417E9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Catarini</w:t>
      </w:r>
      <w:proofErr w:type="spellEnd"/>
      <w:r w:rsidRPr="00417E9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Alexandrino Mendes Neves</w:t>
      </w:r>
      <w:r w:rsidRPr="00417E9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solicitando a </w:t>
      </w:r>
      <w:r w:rsidRPr="00417E9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designação de profissional intérprete de Libras</w:t>
      </w:r>
      <w:r w:rsidRPr="00417E9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ou, alternativamente, a </w:t>
      </w:r>
      <w:r w:rsidRPr="00417E9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devida capacitação dos(as) servidores(as)</w:t>
      </w:r>
      <w:r w:rsidRPr="00417E9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daquela unidade na </w:t>
      </w:r>
      <w:r w:rsidRPr="00417E9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Língua Brasileira de Sinais (Libras)</w:t>
      </w:r>
      <w:r w:rsidRPr="00417E9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a fim de garantir </w:t>
      </w:r>
      <w:r w:rsidRPr="00417E9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atendimento adequado, acessível e inclusivo</w:t>
      </w:r>
      <w:r w:rsidRPr="00417E9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aos feirantes e demais usuários dos serviços prestados.</w:t>
      </w:r>
    </w:p>
    <w:p w14:paraId="0F24C24D" w14:textId="77777777" w:rsidR="00417E96" w:rsidRPr="00417E96" w:rsidRDefault="00417E96" w:rsidP="00417E96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417E96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Justificativa</w:t>
      </w:r>
    </w:p>
    <w:p w14:paraId="103EC5B0" w14:textId="77777777" w:rsidR="00417E96" w:rsidRPr="00417E96" w:rsidRDefault="00417E96" w:rsidP="00417E9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17E9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Língua Brasileira de Sinais (Libras) é reconhecida oficialmente como meio legal de comunicação e expressão, sendo um direito fundamental da comunidade surda, conforme a </w:t>
      </w:r>
      <w:r w:rsidRPr="00417E9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Lei Federal nº 10.436/2002</w:t>
      </w:r>
      <w:r w:rsidRPr="00417E9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 o </w:t>
      </w:r>
      <w:r w:rsidRPr="00417E9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Decreto nº 5.626/2005</w:t>
      </w:r>
      <w:r w:rsidRPr="00417E96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Pr="00417E96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Considerando que a Secretaria Municipal de Desenvolvimento Econômico desempenha papel estratégico no apoio aos feirantes, empreendedores e trabalhadores do setor, torna-se indispensável assegurar que </w:t>
      </w:r>
      <w:r w:rsidRPr="00417E9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pessoas surdas ou com deficiência auditiva</w:t>
      </w:r>
      <w:r w:rsidRPr="00417E9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tenham condições de acessar as informações e serviços com </w:t>
      </w:r>
      <w:r w:rsidRPr="00417E9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igualdade, dignidade e autonomia</w:t>
      </w:r>
      <w:r w:rsidRPr="00417E96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5332AFE0" w14:textId="77777777" w:rsidR="00417E96" w:rsidRPr="00417E96" w:rsidRDefault="00417E96" w:rsidP="00417E9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17E9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presença de </w:t>
      </w:r>
      <w:r w:rsidRPr="00417E9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intérprete de Libras</w:t>
      </w:r>
      <w:r w:rsidRPr="00417E9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ou a </w:t>
      </w:r>
      <w:r w:rsidRPr="00417E9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capacitação da equipe</w:t>
      </w:r>
      <w:r w:rsidRPr="00417E9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representa não apenas o cumprimento da legislação vigente, mas também o compromisso desta Casa Legislativa com a </w:t>
      </w:r>
      <w:r w:rsidRPr="00417E9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inclusão social, cidadania e respeito à diversidade</w:t>
      </w:r>
      <w:r w:rsidRPr="00417E96">
        <w:rPr>
          <w:rFonts w:ascii="Times New Roman" w:eastAsia="Times New Roman" w:hAnsi="Times New Roman" w:cs="Times New Roman"/>
          <w:sz w:val="24"/>
          <w:szCs w:val="24"/>
          <w:lang w:eastAsia="pt-BR"/>
        </w:rPr>
        <w:t>, fortalecendo a construção de uma Ananindeua cada vez mais justa e acessível para todos.</w:t>
      </w:r>
    </w:p>
    <w:p w14:paraId="4245E249" w14:textId="5A6FFE2C" w:rsidR="00DF427A" w:rsidRDefault="00DF427A" w:rsidP="00DF427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576C7DC" w14:textId="77777777" w:rsidR="00417E96" w:rsidRPr="00554FBA" w:rsidRDefault="00417E96" w:rsidP="00DF427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E06EC9B" w14:textId="77777777" w:rsidR="00DF427A" w:rsidRPr="00554FBA" w:rsidRDefault="00DF427A" w:rsidP="00DF427A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bdr w:val="none" w:sz="0" w:space="0" w:color="auto" w:frame="1"/>
          <w:lang w:eastAsia="pt-BR"/>
        </w:rPr>
      </w:pPr>
      <w:r w:rsidRPr="00554FBA">
        <w:rPr>
          <w:rFonts w:ascii="Times New Roman" w:hAnsi="Times New Roman" w:cs="Times New Roman"/>
          <w:noProof/>
          <w:sz w:val="24"/>
          <w:szCs w:val="24"/>
          <w:bdr w:val="none" w:sz="0" w:space="0" w:color="auto" w:frame="1"/>
          <w:lang w:eastAsia="pt-BR"/>
        </w:rPr>
        <w:t>____________________________________</w:t>
      </w:r>
    </w:p>
    <w:p w14:paraId="3AAFA0DE" w14:textId="77777777" w:rsidR="00DF427A" w:rsidRPr="002528BB" w:rsidRDefault="00DF427A" w:rsidP="00DF427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pt-PT"/>
        </w:rPr>
      </w:pPr>
      <w:r w:rsidRPr="002528BB">
        <w:rPr>
          <w:rFonts w:ascii="Times New Roman" w:hAnsi="Times New Roman" w:cs="Times New Roman"/>
          <w:b/>
          <w:bCs/>
          <w:color w:val="000000"/>
          <w:sz w:val="24"/>
          <w:szCs w:val="24"/>
          <w:lang w:val="pt-PT"/>
        </w:rPr>
        <w:t>Vereador Aurélio Rodrigues</w:t>
      </w:r>
    </w:p>
    <w:p w14:paraId="7EBB4514" w14:textId="77777777" w:rsidR="00DF427A" w:rsidRPr="00554FBA" w:rsidRDefault="00DF427A" w:rsidP="00DF427A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 w:rsidRPr="00554FBA">
        <w:rPr>
          <w:rFonts w:ascii="Times New Roman" w:hAnsi="Times New Roman" w:cs="Times New Roman"/>
          <w:color w:val="000000"/>
          <w:sz w:val="24"/>
          <w:szCs w:val="24"/>
          <w:lang w:val="pt-PT"/>
        </w:rPr>
        <w:t>Vice-presidente CMA</w:t>
      </w:r>
    </w:p>
    <w:p w14:paraId="6586BDB6" w14:textId="3CE85CAA" w:rsidR="005F14D6" w:rsidRPr="00554FBA" w:rsidRDefault="00DF427A" w:rsidP="00554FBA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 w:rsidRPr="00554FBA">
        <w:rPr>
          <w:rFonts w:ascii="Times New Roman" w:hAnsi="Times New Roman" w:cs="Times New Roman"/>
          <w:color w:val="000000"/>
          <w:sz w:val="24"/>
          <w:szCs w:val="24"/>
          <w:lang w:val="pt-PT"/>
        </w:rPr>
        <w:t>Republicanos</w:t>
      </w:r>
    </w:p>
    <w:sectPr w:rsidR="005F14D6" w:rsidRPr="00554FBA" w:rsidSect="00F02210">
      <w:headerReference w:type="default" r:id="rId7"/>
      <w:footerReference w:type="default" r:id="rId8"/>
      <w:pgSz w:w="11906" w:h="16838"/>
      <w:pgMar w:top="892" w:right="1133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38B16C" w14:textId="77777777" w:rsidR="00C4277C" w:rsidRDefault="00C4277C" w:rsidP="00245F22">
      <w:pPr>
        <w:spacing w:after="0" w:line="240" w:lineRule="auto"/>
      </w:pPr>
      <w:r>
        <w:separator/>
      </w:r>
    </w:p>
  </w:endnote>
  <w:endnote w:type="continuationSeparator" w:id="0">
    <w:p w14:paraId="08487777" w14:textId="77777777" w:rsidR="00C4277C" w:rsidRDefault="00C4277C" w:rsidP="00245F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CAABEA" w14:textId="77777777" w:rsidR="00245F22" w:rsidRPr="00BF198B" w:rsidRDefault="00245F22" w:rsidP="00245F22">
    <w:pPr>
      <w:spacing w:after="0" w:line="240" w:lineRule="auto"/>
      <w:jc w:val="center"/>
      <w:rPr>
        <w:rFonts w:eastAsia="Times New Roman" w:cstheme="minorHAnsi"/>
        <w:sz w:val="24"/>
        <w:szCs w:val="24"/>
        <w:lang w:eastAsia="pt-BR"/>
      </w:rPr>
    </w:pPr>
    <w:r w:rsidRPr="00BF198B">
      <w:rPr>
        <w:rFonts w:eastAsia="Times New Roman" w:cstheme="minorHAnsi"/>
        <w:b/>
        <w:bCs/>
        <w:color w:val="000000"/>
        <w:sz w:val="24"/>
        <w:szCs w:val="24"/>
        <w:lang w:eastAsia="pt-BR"/>
      </w:rPr>
      <w:t>CMA: Av. Zacarias de Assunção nº 134, Bairro: Centro, Ananindeua/PA</w:t>
    </w:r>
  </w:p>
  <w:p w14:paraId="22A6074C" w14:textId="40490828" w:rsidR="00245F22" w:rsidRDefault="00245F22">
    <w:pPr>
      <w:pStyle w:val="Rodap"/>
    </w:pPr>
  </w:p>
  <w:p w14:paraId="0678DAAB" w14:textId="77777777" w:rsidR="00245F22" w:rsidRDefault="00245F2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46ABDA" w14:textId="77777777" w:rsidR="00C4277C" w:rsidRDefault="00C4277C" w:rsidP="00245F22">
      <w:pPr>
        <w:spacing w:after="0" w:line="240" w:lineRule="auto"/>
      </w:pPr>
      <w:r>
        <w:separator/>
      </w:r>
    </w:p>
  </w:footnote>
  <w:footnote w:type="continuationSeparator" w:id="0">
    <w:p w14:paraId="18EA5B91" w14:textId="77777777" w:rsidR="00C4277C" w:rsidRDefault="00C4277C" w:rsidP="00245F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DCD26" w14:textId="7207BE81" w:rsidR="00245F22" w:rsidRDefault="000102F9" w:rsidP="00245F22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sz w:val="20"/>
        <w:szCs w:val="20"/>
        <w:lang w:eastAsia="pt-BR"/>
      </w:rPr>
    </w:pPr>
    <w:r w:rsidRPr="00245F22">
      <w:rPr>
        <w:noProof/>
        <w:sz w:val="20"/>
        <w:szCs w:val="20"/>
        <w:bdr w:val="none" w:sz="0" w:space="0" w:color="auto" w:frame="1"/>
        <w:lang w:eastAsia="pt-BR"/>
      </w:rPr>
      <w:drawing>
        <wp:anchor distT="0" distB="0" distL="114300" distR="114300" simplePos="0" relativeHeight="251661312" behindDoc="0" locked="0" layoutInCell="1" allowOverlap="1" wp14:anchorId="0D356D1D" wp14:editId="2E2456B9">
          <wp:simplePos x="0" y="0"/>
          <wp:positionH relativeFrom="margin">
            <wp:align>left</wp:align>
          </wp:positionH>
          <wp:positionV relativeFrom="paragraph">
            <wp:posOffset>-106072</wp:posOffset>
          </wp:positionV>
          <wp:extent cx="1000955" cy="551443"/>
          <wp:effectExtent l="0" t="0" r="8890" b="1270"/>
          <wp:wrapNone/>
          <wp:docPr id="25" name="Imagem 25" descr="https://lh4.googleusercontent.com/RfVLV1PPnadcHBR7vlud0G0OQooMuEDKgBn3epAT1jzmuYh7HBdl8w-u3SK0nN3QfESpJy5T1mcGC02fW0WKmZGEChqYadnLnjZo2ROYo1GsPeO7kudpb7Fv9FGQoxHOiP8EJO-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4.googleusercontent.com/RfVLV1PPnadcHBR7vlud0G0OQooMuEDKgBn3epAT1jzmuYh7HBdl8w-u3SK0nN3QfESpJy5T1mcGC02fW0WKmZGEChqYadnLnjZo2ROYo1GsPeO7kudpb7Fv9FGQoxHOiP8EJO-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955" cy="5514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45F22" w:rsidRPr="00245F22">
      <w:rPr>
        <w:rFonts w:ascii="Times New Roman" w:hAnsi="Times New Roman"/>
        <w:b/>
        <w:bCs/>
        <w:noProof/>
        <w:color w:val="000000"/>
        <w:sz w:val="20"/>
        <w:szCs w:val="20"/>
        <w:lang w:eastAsia="pt-BR"/>
      </w:rPr>
      <w:drawing>
        <wp:anchor distT="0" distB="0" distL="114300" distR="114300" simplePos="0" relativeHeight="251663360" behindDoc="0" locked="0" layoutInCell="1" allowOverlap="1" wp14:anchorId="3B33B386" wp14:editId="2EA36EA4">
          <wp:simplePos x="0" y="0"/>
          <wp:positionH relativeFrom="page">
            <wp:posOffset>5631424</wp:posOffset>
          </wp:positionH>
          <wp:positionV relativeFrom="paragraph">
            <wp:posOffset>-518299</wp:posOffset>
          </wp:positionV>
          <wp:extent cx="1185929" cy="1185929"/>
          <wp:effectExtent l="0" t="0" r="0" b="0"/>
          <wp:wrapNone/>
          <wp:docPr id="26" name="Imagem 4" descr="C:\Users\Aurelio Rodrigues\Downloads\20210203_23442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urelio Rodrigues\Downloads\20210203_234428.pn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5929" cy="118592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45F22">
      <w:rPr>
        <w:b/>
        <w:bCs/>
        <w:noProof/>
        <w:color w:val="000000"/>
        <w:sz w:val="28"/>
        <w:szCs w:val="28"/>
        <w:bdr w:val="none" w:sz="0" w:space="0" w:color="auto" w:frame="1"/>
        <w:lang w:eastAsia="pt-BR"/>
      </w:rPr>
      <w:drawing>
        <wp:anchor distT="0" distB="0" distL="114300" distR="114300" simplePos="0" relativeHeight="251659264" behindDoc="0" locked="0" layoutInCell="1" allowOverlap="1" wp14:anchorId="7A2A485A" wp14:editId="1ADA6322">
          <wp:simplePos x="0" y="0"/>
          <wp:positionH relativeFrom="margin">
            <wp:align>center</wp:align>
          </wp:positionH>
          <wp:positionV relativeFrom="paragraph">
            <wp:posOffset>-298429</wp:posOffset>
          </wp:positionV>
          <wp:extent cx="574068" cy="574068"/>
          <wp:effectExtent l="0" t="0" r="0" b="0"/>
          <wp:wrapNone/>
          <wp:docPr id="27" name="Imagem 27" descr="Descrição: C:\Users\Gabriela\Documents\CAMARA ANANINDEUA\15994502_1233501750051723_1307556377449666080_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ção: C:\Users\Gabriela\Documents\CAMARA ANANINDEUA\15994502_1233501750051723_1307556377449666080_o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068" cy="574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19AB2C6" w14:textId="0E90DEC9" w:rsidR="00245F22" w:rsidRDefault="00245F22" w:rsidP="00245F22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sz w:val="20"/>
        <w:szCs w:val="20"/>
        <w:lang w:eastAsia="pt-BR"/>
      </w:rPr>
    </w:pPr>
  </w:p>
  <w:p w14:paraId="2DE33373" w14:textId="3B3036B2" w:rsidR="00245F22" w:rsidRPr="00245F22" w:rsidRDefault="00245F22" w:rsidP="00245F22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sz w:val="20"/>
        <w:szCs w:val="20"/>
        <w:lang w:eastAsia="pt-BR"/>
      </w:rPr>
    </w:pPr>
    <w:r w:rsidRPr="00245F22">
      <w:rPr>
        <w:rFonts w:ascii="Times New Roman" w:eastAsia="Times New Roman" w:hAnsi="Times New Roman" w:cs="Times New Roman"/>
        <w:b/>
        <w:color w:val="000000"/>
        <w:sz w:val="20"/>
        <w:szCs w:val="20"/>
        <w:lang w:eastAsia="pt-BR"/>
      </w:rPr>
      <w:t>Estado do Pará</w:t>
    </w:r>
  </w:p>
  <w:p w14:paraId="00397F8C" w14:textId="717159B7" w:rsidR="00245F22" w:rsidRPr="00245F22" w:rsidRDefault="00245F22" w:rsidP="00245F22">
    <w:pPr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  <w:lang w:eastAsia="pt-BR"/>
      </w:rPr>
    </w:pPr>
    <w:r w:rsidRPr="00245F22">
      <w:rPr>
        <w:rFonts w:ascii="Times New Roman" w:eastAsia="Times New Roman" w:hAnsi="Times New Roman" w:cs="Times New Roman"/>
        <w:b/>
        <w:bCs/>
        <w:color w:val="000000"/>
        <w:sz w:val="20"/>
        <w:szCs w:val="20"/>
        <w:lang w:eastAsia="pt-BR"/>
      </w:rPr>
      <w:t>Município de Ananindeua</w:t>
    </w:r>
  </w:p>
  <w:p w14:paraId="38DEDD40" w14:textId="37374499" w:rsidR="00245F22" w:rsidRPr="00245F22" w:rsidRDefault="00245F22" w:rsidP="00245F22">
    <w:pPr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  <w:lang w:eastAsia="pt-BR"/>
      </w:rPr>
    </w:pPr>
    <w:r w:rsidRPr="00245F22">
      <w:rPr>
        <w:rFonts w:ascii="Times New Roman" w:eastAsia="Times New Roman" w:hAnsi="Times New Roman" w:cs="Times New Roman"/>
        <w:b/>
        <w:bCs/>
        <w:i/>
        <w:iCs/>
        <w:color w:val="000000"/>
        <w:sz w:val="20"/>
        <w:szCs w:val="20"/>
        <w:lang w:eastAsia="pt-BR"/>
      </w:rPr>
      <w:t>Câmara Municipal de Ananindeua</w:t>
    </w:r>
  </w:p>
  <w:p w14:paraId="58DAAD5A" w14:textId="55702E16" w:rsidR="00245F22" w:rsidRPr="00245F22" w:rsidRDefault="00245F22" w:rsidP="00245F22">
    <w:pPr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  <w:lang w:eastAsia="pt-BR"/>
      </w:rPr>
    </w:pPr>
    <w:r w:rsidRPr="00245F22">
      <w:rPr>
        <w:rFonts w:ascii="Times New Roman" w:eastAsia="Times New Roman" w:hAnsi="Times New Roman" w:cs="Times New Roman"/>
        <w:i/>
        <w:iCs/>
        <w:color w:val="000000"/>
        <w:sz w:val="20"/>
        <w:szCs w:val="20"/>
        <w:lang w:eastAsia="pt-BR"/>
      </w:rPr>
      <w:t xml:space="preserve">Gabinete Vereador Aurélio Rodrigues </w:t>
    </w:r>
    <w:r w:rsidR="007F0C35">
      <w:rPr>
        <w:rFonts w:ascii="Times New Roman" w:eastAsia="Times New Roman" w:hAnsi="Times New Roman" w:cs="Times New Roman"/>
        <w:i/>
        <w:iCs/>
        <w:color w:val="000000"/>
        <w:sz w:val="20"/>
        <w:szCs w:val="20"/>
        <w:lang w:eastAsia="pt-BR"/>
      </w:rPr>
      <w:t>– Vice Presidente</w:t>
    </w:r>
  </w:p>
  <w:p w14:paraId="58393A66" w14:textId="7C97CF2C" w:rsidR="00245F22" w:rsidRPr="00924938" w:rsidRDefault="00245F22" w:rsidP="00245F22">
    <w:pPr>
      <w:spacing w:after="0" w:line="240" w:lineRule="auto"/>
      <w:rPr>
        <w:rFonts w:ascii="Times New Roman" w:eastAsia="Times New Roman" w:hAnsi="Times New Roman" w:cs="Times New Roman"/>
        <w:sz w:val="24"/>
        <w:szCs w:val="24"/>
        <w:lang w:eastAsia="pt-BR"/>
      </w:rPr>
    </w:pPr>
    <w:r w:rsidRPr="00924938">
      <w:rPr>
        <w:rFonts w:ascii="Times New Roman" w:eastAsia="Times New Roman" w:hAnsi="Times New Roman" w:cs="Times New Roman"/>
        <w:i/>
        <w:iCs/>
        <w:color w:val="000000"/>
        <w:sz w:val="24"/>
        <w:szCs w:val="24"/>
        <w:lang w:eastAsia="pt-BR"/>
      </w:rPr>
      <w:t>________________________________________________________________</w:t>
    </w:r>
    <w:r w:rsidR="000E1980">
      <w:rPr>
        <w:rFonts w:ascii="Times New Roman" w:eastAsia="Times New Roman" w:hAnsi="Times New Roman" w:cs="Times New Roman"/>
        <w:i/>
        <w:iCs/>
        <w:color w:val="000000"/>
        <w:sz w:val="24"/>
        <w:szCs w:val="24"/>
        <w:lang w:eastAsia="pt-BR"/>
      </w:rPr>
      <w:t>______</w:t>
    </w:r>
    <w:r w:rsidRPr="00924938">
      <w:rPr>
        <w:rFonts w:ascii="Times New Roman" w:eastAsia="Times New Roman" w:hAnsi="Times New Roman" w:cs="Times New Roman"/>
        <w:i/>
        <w:iCs/>
        <w:color w:val="000000"/>
        <w:sz w:val="24"/>
        <w:szCs w:val="24"/>
        <w:lang w:eastAsia="pt-BR"/>
      </w:rPr>
      <w:t>______</w:t>
    </w:r>
  </w:p>
  <w:p w14:paraId="773DD326" w14:textId="36E587A4" w:rsidR="00245F22" w:rsidRDefault="00245F22">
    <w:pPr>
      <w:pStyle w:val="Cabealho"/>
    </w:pPr>
  </w:p>
  <w:p w14:paraId="02F26379" w14:textId="77777777" w:rsidR="00245F22" w:rsidRDefault="00245F2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13501"/>
    <w:multiLevelType w:val="hybridMultilevel"/>
    <w:tmpl w:val="A04CFB72"/>
    <w:lvl w:ilvl="0" w:tplc="F58479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1106381C"/>
    <w:multiLevelType w:val="hybridMultilevel"/>
    <w:tmpl w:val="7BACF57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3E7C13"/>
    <w:multiLevelType w:val="hybridMultilevel"/>
    <w:tmpl w:val="B136DFEA"/>
    <w:lvl w:ilvl="0" w:tplc="9746033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73039B5"/>
    <w:multiLevelType w:val="hybridMultilevel"/>
    <w:tmpl w:val="8FA070BE"/>
    <w:lvl w:ilvl="0" w:tplc="ACBACC00">
      <w:start w:val="1"/>
      <w:numFmt w:val="decimal"/>
      <w:lvlText w:val="%1-"/>
      <w:lvlJc w:val="left"/>
      <w:pPr>
        <w:ind w:left="720" w:hanging="360"/>
      </w:pPr>
      <w:rPr>
        <w:rFonts w:hint="default"/>
        <w:b/>
        <w:color w:val="000000"/>
        <w:sz w:val="23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6048AB"/>
    <w:multiLevelType w:val="multilevel"/>
    <w:tmpl w:val="3664E2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7F32D94"/>
    <w:multiLevelType w:val="multilevel"/>
    <w:tmpl w:val="73E46E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3E7"/>
    <w:rsid w:val="000102F9"/>
    <w:rsid w:val="00014A1C"/>
    <w:rsid w:val="000153F2"/>
    <w:rsid w:val="0001759C"/>
    <w:rsid w:val="0002782D"/>
    <w:rsid w:val="00034337"/>
    <w:rsid w:val="00046750"/>
    <w:rsid w:val="000675FC"/>
    <w:rsid w:val="000770F1"/>
    <w:rsid w:val="00082E03"/>
    <w:rsid w:val="0009765B"/>
    <w:rsid w:val="000A3247"/>
    <w:rsid w:val="000A7435"/>
    <w:rsid w:val="000B1A0E"/>
    <w:rsid w:val="000C6FEC"/>
    <w:rsid w:val="000D3820"/>
    <w:rsid w:val="000D52E2"/>
    <w:rsid w:val="000E1980"/>
    <w:rsid w:val="000E72D5"/>
    <w:rsid w:val="00122161"/>
    <w:rsid w:val="0017423F"/>
    <w:rsid w:val="0019312F"/>
    <w:rsid w:val="001B4C45"/>
    <w:rsid w:val="001C4453"/>
    <w:rsid w:val="001C6445"/>
    <w:rsid w:val="001D0FDF"/>
    <w:rsid w:val="001D3DA1"/>
    <w:rsid w:val="001D6FA8"/>
    <w:rsid w:val="0020488A"/>
    <w:rsid w:val="00204898"/>
    <w:rsid w:val="002164AB"/>
    <w:rsid w:val="002204F4"/>
    <w:rsid w:val="00220AB0"/>
    <w:rsid w:val="00225F4B"/>
    <w:rsid w:val="0023641A"/>
    <w:rsid w:val="002402F2"/>
    <w:rsid w:val="00245F22"/>
    <w:rsid w:val="00247329"/>
    <w:rsid w:val="002528BB"/>
    <w:rsid w:val="00256A38"/>
    <w:rsid w:val="00277AD3"/>
    <w:rsid w:val="00295757"/>
    <w:rsid w:val="002D7527"/>
    <w:rsid w:val="002D7A54"/>
    <w:rsid w:val="002D7ECE"/>
    <w:rsid w:val="00337E4D"/>
    <w:rsid w:val="003907F9"/>
    <w:rsid w:val="003D1557"/>
    <w:rsid w:val="003D50F9"/>
    <w:rsid w:val="003F2C54"/>
    <w:rsid w:val="00417E96"/>
    <w:rsid w:val="00434D73"/>
    <w:rsid w:val="00477EF4"/>
    <w:rsid w:val="0048117E"/>
    <w:rsid w:val="004A59C9"/>
    <w:rsid w:val="004C0251"/>
    <w:rsid w:val="004C2A8F"/>
    <w:rsid w:val="004F5B0F"/>
    <w:rsid w:val="005013AB"/>
    <w:rsid w:val="00511014"/>
    <w:rsid w:val="00542E96"/>
    <w:rsid w:val="00554FBA"/>
    <w:rsid w:val="00565A20"/>
    <w:rsid w:val="005B01CC"/>
    <w:rsid w:val="005B116C"/>
    <w:rsid w:val="005D29F3"/>
    <w:rsid w:val="005D5E84"/>
    <w:rsid w:val="005D70EF"/>
    <w:rsid w:val="005F1030"/>
    <w:rsid w:val="005F14D6"/>
    <w:rsid w:val="00604302"/>
    <w:rsid w:val="00611346"/>
    <w:rsid w:val="0062769B"/>
    <w:rsid w:val="00636CCD"/>
    <w:rsid w:val="00640AE1"/>
    <w:rsid w:val="00666E93"/>
    <w:rsid w:val="00671B7F"/>
    <w:rsid w:val="006C3458"/>
    <w:rsid w:val="0072750F"/>
    <w:rsid w:val="0073301E"/>
    <w:rsid w:val="007446CE"/>
    <w:rsid w:val="00751EEF"/>
    <w:rsid w:val="00770C01"/>
    <w:rsid w:val="007B6B0B"/>
    <w:rsid w:val="007E2106"/>
    <w:rsid w:val="007E307A"/>
    <w:rsid w:val="007E61D9"/>
    <w:rsid w:val="007E736E"/>
    <w:rsid w:val="007F0C35"/>
    <w:rsid w:val="008031B4"/>
    <w:rsid w:val="0081232B"/>
    <w:rsid w:val="008A7DBD"/>
    <w:rsid w:val="0091239D"/>
    <w:rsid w:val="00924938"/>
    <w:rsid w:val="00927A8E"/>
    <w:rsid w:val="00967932"/>
    <w:rsid w:val="009A30DB"/>
    <w:rsid w:val="009D25B4"/>
    <w:rsid w:val="009D37F6"/>
    <w:rsid w:val="009D4068"/>
    <w:rsid w:val="009E1836"/>
    <w:rsid w:val="00A36430"/>
    <w:rsid w:val="00A62776"/>
    <w:rsid w:val="00A63BA7"/>
    <w:rsid w:val="00A77D91"/>
    <w:rsid w:val="00A9519B"/>
    <w:rsid w:val="00AA36AD"/>
    <w:rsid w:val="00AC21A0"/>
    <w:rsid w:val="00AE2F44"/>
    <w:rsid w:val="00AF0127"/>
    <w:rsid w:val="00B34441"/>
    <w:rsid w:val="00B44728"/>
    <w:rsid w:val="00B503E7"/>
    <w:rsid w:val="00B8044B"/>
    <w:rsid w:val="00B9099A"/>
    <w:rsid w:val="00B9518D"/>
    <w:rsid w:val="00BE1B94"/>
    <w:rsid w:val="00BF198B"/>
    <w:rsid w:val="00BF3D1B"/>
    <w:rsid w:val="00C1766A"/>
    <w:rsid w:val="00C24C3F"/>
    <w:rsid w:val="00C4277C"/>
    <w:rsid w:val="00C56C6A"/>
    <w:rsid w:val="00CB1522"/>
    <w:rsid w:val="00D02E9C"/>
    <w:rsid w:val="00D10A6E"/>
    <w:rsid w:val="00D25BE3"/>
    <w:rsid w:val="00D50EF2"/>
    <w:rsid w:val="00D71F2C"/>
    <w:rsid w:val="00DB2A7C"/>
    <w:rsid w:val="00DB4863"/>
    <w:rsid w:val="00DB48D8"/>
    <w:rsid w:val="00DB6612"/>
    <w:rsid w:val="00DD037C"/>
    <w:rsid w:val="00DD2B73"/>
    <w:rsid w:val="00DD4EE0"/>
    <w:rsid w:val="00DE76EF"/>
    <w:rsid w:val="00DF427A"/>
    <w:rsid w:val="00DF7F16"/>
    <w:rsid w:val="00E00B32"/>
    <w:rsid w:val="00E10172"/>
    <w:rsid w:val="00E146F0"/>
    <w:rsid w:val="00E26730"/>
    <w:rsid w:val="00E5562D"/>
    <w:rsid w:val="00EA3D75"/>
    <w:rsid w:val="00EB4486"/>
    <w:rsid w:val="00F02210"/>
    <w:rsid w:val="00F4314B"/>
    <w:rsid w:val="00F60C72"/>
    <w:rsid w:val="00F63774"/>
    <w:rsid w:val="00F801A0"/>
    <w:rsid w:val="00F87A0E"/>
    <w:rsid w:val="00FB1599"/>
    <w:rsid w:val="00FB1AAB"/>
    <w:rsid w:val="00FC49C6"/>
    <w:rsid w:val="00FD1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0FAC37C"/>
  <w15:docId w15:val="{07C45032-1E53-4BE5-A54F-44D3D22A6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417E9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24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tab-span">
    <w:name w:val="apple-tab-span"/>
    <w:basedOn w:val="Fontepargpadro"/>
    <w:rsid w:val="00924938"/>
  </w:style>
  <w:style w:type="paragraph" w:styleId="Textodebalo">
    <w:name w:val="Balloon Text"/>
    <w:basedOn w:val="Normal"/>
    <w:link w:val="TextodebaloChar"/>
    <w:uiPriority w:val="99"/>
    <w:semiHidden/>
    <w:unhideWhenUsed/>
    <w:rsid w:val="009249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24938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0675FC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245F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45F22"/>
  </w:style>
  <w:style w:type="paragraph" w:styleId="Rodap">
    <w:name w:val="footer"/>
    <w:basedOn w:val="Normal"/>
    <w:link w:val="RodapChar"/>
    <w:uiPriority w:val="99"/>
    <w:unhideWhenUsed/>
    <w:rsid w:val="00245F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45F22"/>
  </w:style>
  <w:style w:type="table" w:styleId="Tabelacomgrade">
    <w:name w:val="Table Grid"/>
    <w:basedOn w:val="Tabelanormal"/>
    <w:uiPriority w:val="59"/>
    <w:rsid w:val="008031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DF427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Ttulo3Char">
    <w:name w:val="Título 3 Char"/>
    <w:basedOn w:val="Fontepargpadro"/>
    <w:link w:val="Ttulo3"/>
    <w:uiPriority w:val="9"/>
    <w:rsid w:val="00417E96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417E9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571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6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4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8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1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272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LIMA BARRETTO ADV</dc:creator>
  <cp:lastModifiedBy>LocDesk</cp:lastModifiedBy>
  <cp:revision>4</cp:revision>
  <cp:lastPrinted>2025-05-22T14:18:00Z</cp:lastPrinted>
  <dcterms:created xsi:type="dcterms:W3CDTF">2025-09-25T14:57:00Z</dcterms:created>
  <dcterms:modified xsi:type="dcterms:W3CDTF">2025-09-25T15:08:00Z</dcterms:modified>
</cp:coreProperties>
</file>