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CC227" w14:textId="77777777" w:rsidR="00400B97" w:rsidRPr="00814551" w:rsidRDefault="00400B97" w:rsidP="00400B97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noProof/>
        </w:rPr>
      </w:pPr>
      <w:r w:rsidRPr="00814551">
        <w:rPr>
          <w:rFonts w:ascii="Times New Roman" w:hAnsi="Times New Roman" w:cs="Times New Roman"/>
          <w:b/>
          <w:bCs/>
          <w:noProof/>
        </w:rPr>
        <w:t>PROJETO DE LEI Nº _ / 2025</w:t>
      </w:r>
    </w:p>
    <w:p w14:paraId="1DB11BAA" w14:textId="77777777" w:rsidR="00400B97" w:rsidRPr="00814551" w:rsidRDefault="00400B97" w:rsidP="00400B97">
      <w:pPr>
        <w:spacing w:after="0" w:line="360" w:lineRule="auto"/>
        <w:ind w:left="0" w:firstLine="0"/>
        <w:rPr>
          <w:rFonts w:ascii="Times New Roman" w:hAnsi="Times New Roman" w:cs="Times New Roman"/>
          <w:noProof/>
        </w:rPr>
      </w:pPr>
    </w:p>
    <w:p w14:paraId="2E7F039E" w14:textId="77777777" w:rsidR="00400B97" w:rsidRPr="00814551" w:rsidRDefault="00400B97" w:rsidP="00400B97">
      <w:pPr>
        <w:spacing w:after="0" w:line="360" w:lineRule="auto"/>
        <w:ind w:left="0" w:firstLine="0"/>
        <w:jc w:val="right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Dispõe sobre a obrigatoriedade de comerciantes, industriais,</w:t>
      </w:r>
    </w:p>
    <w:p w14:paraId="59BA7EBB" w14:textId="77777777" w:rsidR="00400B97" w:rsidRPr="00814551" w:rsidRDefault="00400B97" w:rsidP="00400B97">
      <w:pPr>
        <w:spacing w:after="0" w:line="360" w:lineRule="auto"/>
        <w:ind w:left="0" w:firstLine="0"/>
        <w:jc w:val="right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prestadores de serviços e ambulantes manterem limpas as calçadas,</w:t>
      </w:r>
    </w:p>
    <w:p w14:paraId="629CA236" w14:textId="77777777" w:rsidR="00400B97" w:rsidRPr="00814551" w:rsidRDefault="00400B97" w:rsidP="00400B97">
      <w:pPr>
        <w:spacing w:after="0" w:line="360" w:lineRule="auto"/>
        <w:ind w:left="0" w:firstLine="0"/>
        <w:jc w:val="right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 xml:space="preserve">passeios e faixa frontal aos seus estabelecimentos no </w:t>
      </w:r>
    </w:p>
    <w:p w14:paraId="2E07E4B5" w14:textId="77777777" w:rsidR="00400B97" w:rsidRPr="00814551" w:rsidRDefault="00400B97" w:rsidP="00400B97">
      <w:pPr>
        <w:spacing w:after="0" w:line="360" w:lineRule="auto"/>
        <w:ind w:left="0" w:firstLine="0"/>
        <w:jc w:val="right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Município de Ananindeua, e dá outras providências.</w:t>
      </w:r>
    </w:p>
    <w:p w14:paraId="7FDDCD97" w14:textId="77777777" w:rsidR="00400B97" w:rsidRPr="00814551" w:rsidRDefault="00400B97" w:rsidP="00400B97">
      <w:pPr>
        <w:spacing w:after="0" w:line="360" w:lineRule="auto"/>
        <w:ind w:left="0" w:firstLine="0"/>
        <w:rPr>
          <w:rFonts w:ascii="Times New Roman" w:hAnsi="Times New Roman" w:cs="Times New Roman"/>
          <w:noProof/>
        </w:rPr>
      </w:pPr>
    </w:p>
    <w:p w14:paraId="7B2511E3" w14:textId="77777777" w:rsidR="00400B97" w:rsidRPr="00814551" w:rsidRDefault="00400B97" w:rsidP="00400B97">
      <w:pPr>
        <w:spacing w:after="0" w:line="276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A CÂMARA MUNICIPAL DE ANANINDEUA decreta:</w:t>
      </w:r>
    </w:p>
    <w:p w14:paraId="582C315E" w14:textId="77777777" w:rsidR="00400B97" w:rsidRPr="00814551" w:rsidRDefault="00400B97" w:rsidP="00400B97">
      <w:pPr>
        <w:spacing w:after="0" w:line="276" w:lineRule="auto"/>
        <w:ind w:left="0" w:firstLine="0"/>
        <w:rPr>
          <w:rFonts w:ascii="Times New Roman" w:hAnsi="Times New Roman" w:cs="Times New Roman"/>
          <w:noProof/>
        </w:rPr>
      </w:pPr>
    </w:p>
    <w:p w14:paraId="326EBF63" w14:textId="77777777" w:rsidR="00400B97" w:rsidRPr="00814551" w:rsidRDefault="00400B97" w:rsidP="00400B97">
      <w:pPr>
        <w:spacing w:after="0" w:line="276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Art. 1º</w:t>
      </w:r>
    </w:p>
    <w:p w14:paraId="5DB10371" w14:textId="77777777" w:rsidR="00400B97" w:rsidRPr="00814551" w:rsidRDefault="00400B97" w:rsidP="00400B97">
      <w:pPr>
        <w:spacing w:after="0" w:line="276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Fica obrigatório que os proprietários, locatários ou responsáveis por estabelecimentos comerciais, industriais, de serviços, bem como ambulantes devidamente autorizados pelo Município, mantenham permanentemente limpas as calçadas, passeios públicos e faixa frontal aos seus estabelecimentos.</w:t>
      </w:r>
    </w:p>
    <w:p w14:paraId="6ADDF504" w14:textId="77777777" w:rsidR="00400B97" w:rsidRPr="00814551" w:rsidRDefault="00400B97" w:rsidP="00400B97">
      <w:pPr>
        <w:spacing w:after="0" w:line="276" w:lineRule="auto"/>
        <w:ind w:left="0" w:firstLine="0"/>
        <w:rPr>
          <w:rFonts w:ascii="Times New Roman" w:hAnsi="Times New Roman" w:cs="Times New Roman"/>
          <w:noProof/>
        </w:rPr>
      </w:pPr>
    </w:p>
    <w:p w14:paraId="600D9B07" w14:textId="77777777" w:rsidR="00400B97" w:rsidRPr="00814551" w:rsidRDefault="00400B97" w:rsidP="00400B97">
      <w:pPr>
        <w:spacing w:after="0" w:line="276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Art. 2º</w:t>
      </w:r>
    </w:p>
    <w:p w14:paraId="0501500F" w14:textId="77777777" w:rsidR="00400B97" w:rsidRPr="00814551" w:rsidRDefault="00400B97" w:rsidP="00400B97">
      <w:pPr>
        <w:spacing w:after="0" w:line="276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Para os fins desta Lei, entende-se como “faixa frontal” toda a área compreendida entre a porta do estabelecimento e o limite da via pública, incluindo calçadas, rampas de acesso, escadas e quaisquer áreas destinadas ao trânsito de pedestres.</w:t>
      </w:r>
    </w:p>
    <w:p w14:paraId="1E69143C" w14:textId="77777777" w:rsidR="00400B97" w:rsidRPr="00814551" w:rsidRDefault="00400B97" w:rsidP="00400B97">
      <w:pPr>
        <w:spacing w:after="0" w:line="276" w:lineRule="auto"/>
        <w:ind w:left="0" w:firstLine="0"/>
        <w:rPr>
          <w:rFonts w:ascii="Times New Roman" w:hAnsi="Times New Roman" w:cs="Times New Roman"/>
          <w:noProof/>
        </w:rPr>
      </w:pPr>
    </w:p>
    <w:p w14:paraId="403A11E5" w14:textId="77777777" w:rsidR="00400B97" w:rsidRPr="00814551" w:rsidRDefault="00400B97" w:rsidP="00400B97">
      <w:pPr>
        <w:spacing w:after="0" w:line="276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Art. 3º</w:t>
      </w:r>
    </w:p>
    <w:p w14:paraId="0ECD5EB4" w14:textId="77777777" w:rsidR="00400B97" w:rsidRPr="00814551" w:rsidRDefault="00400B97" w:rsidP="00400B97">
      <w:pPr>
        <w:spacing w:after="0" w:line="276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A limpeza deverá ser realizada sempre que necessário e, no mínimo, uma vez ao dia durante o funcionamento do estabelecimento ou atividade do ambulante.</w:t>
      </w:r>
    </w:p>
    <w:p w14:paraId="77B6D111" w14:textId="77777777" w:rsidR="00400B97" w:rsidRPr="00814551" w:rsidRDefault="00400B97" w:rsidP="00400B97">
      <w:pPr>
        <w:spacing w:after="0" w:line="276" w:lineRule="auto"/>
        <w:ind w:left="0" w:firstLine="0"/>
        <w:rPr>
          <w:rFonts w:ascii="Times New Roman" w:hAnsi="Times New Roman" w:cs="Times New Roman"/>
          <w:noProof/>
        </w:rPr>
      </w:pPr>
    </w:p>
    <w:p w14:paraId="3B7F636D" w14:textId="77777777" w:rsidR="00400B97" w:rsidRPr="00814551" w:rsidRDefault="00400B97" w:rsidP="00400B97">
      <w:pPr>
        <w:spacing w:after="0" w:line="276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Art. 4º</w:t>
      </w:r>
    </w:p>
    <w:p w14:paraId="211615F4" w14:textId="77777777" w:rsidR="00400B97" w:rsidRPr="00814551" w:rsidRDefault="00400B97" w:rsidP="00400B97">
      <w:pPr>
        <w:spacing w:after="0" w:line="276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Os ambulantes deverão, ao término de cada jornada, recolher seus materiais, resíduos e equipamentos, deixando limpa e desobstruída a área ocupada.</w:t>
      </w:r>
    </w:p>
    <w:p w14:paraId="675504CF" w14:textId="77777777" w:rsidR="00400B97" w:rsidRPr="00814551" w:rsidRDefault="00400B97" w:rsidP="00400B97">
      <w:pPr>
        <w:spacing w:after="0" w:line="276" w:lineRule="auto"/>
        <w:ind w:left="0" w:firstLine="0"/>
        <w:rPr>
          <w:rFonts w:ascii="Times New Roman" w:hAnsi="Times New Roman" w:cs="Times New Roman"/>
          <w:noProof/>
        </w:rPr>
      </w:pPr>
    </w:p>
    <w:p w14:paraId="43A66ADE" w14:textId="77777777" w:rsidR="00400B97" w:rsidRPr="00814551" w:rsidRDefault="00400B97" w:rsidP="00400B97">
      <w:pPr>
        <w:spacing w:after="0" w:line="276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Art. 5º</w:t>
      </w:r>
    </w:p>
    <w:p w14:paraId="625E8F2D" w14:textId="77777777" w:rsidR="00400B97" w:rsidRPr="00814551" w:rsidRDefault="00400B97" w:rsidP="00400B97">
      <w:pPr>
        <w:spacing w:after="0" w:line="276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A fiscalização do cumprimento desta Lei ficará a cargo da Secretaria Municipal competente, podendo o Executivo regulamentar sua aplicação no prazo de 90 (noventa) dias.</w:t>
      </w:r>
    </w:p>
    <w:p w14:paraId="60A7AAF4" w14:textId="77777777" w:rsidR="00400B97" w:rsidRPr="00814551" w:rsidRDefault="00400B97" w:rsidP="00400B97">
      <w:pPr>
        <w:spacing w:after="0" w:line="276" w:lineRule="auto"/>
        <w:ind w:left="0" w:firstLine="0"/>
        <w:rPr>
          <w:rFonts w:ascii="Times New Roman" w:hAnsi="Times New Roman" w:cs="Times New Roman"/>
          <w:noProof/>
        </w:rPr>
      </w:pPr>
    </w:p>
    <w:p w14:paraId="1B564B47" w14:textId="77777777" w:rsidR="00400B97" w:rsidRPr="00814551" w:rsidRDefault="00400B97" w:rsidP="00400B97">
      <w:pPr>
        <w:spacing w:after="0" w:line="360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Art. 6º</w:t>
      </w:r>
    </w:p>
    <w:p w14:paraId="5892A734" w14:textId="77777777" w:rsidR="00400B97" w:rsidRPr="00814551" w:rsidRDefault="00400B97" w:rsidP="00400B97">
      <w:pPr>
        <w:spacing w:after="0" w:line="360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O não cumprimento desta Lei sujeitará o infrator às seguintes penalidades:</w:t>
      </w:r>
    </w:p>
    <w:p w14:paraId="0D254984" w14:textId="77777777" w:rsidR="00400B97" w:rsidRPr="00814551" w:rsidRDefault="00400B97" w:rsidP="00400B97">
      <w:pPr>
        <w:spacing w:after="0" w:line="360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I – advertência por escrito;</w:t>
      </w:r>
    </w:p>
    <w:p w14:paraId="6A81F556" w14:textId="77777777" w:rsidR="00400B97" w:rsidRPr="00814551" w:rsidRDefault="00400B97" w:rsidP="00400B97">
      <w:pPr>
        <w:spacing w:after="0" w:line="360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II – multa em valor a ser definido em regulamento, em caso de reincidência;</w:t>
      </w:r>
    </w:p>
    <w:p w14:paraId="16ADE0C7" w14:textId="77777777" w:rsidR="00400B97" w:rsidRPr="00814551" w:rsidRDefault="00400B97" w:rsidP="00400B97">
      <w:pPr>
        <w:spacing w:after="0" w:line="360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III – suspensão ou cassação da licença, em caso de persistência.</w:t>
      </w:r>
    </w:p>
    <w:p w14:paraId="2794E16D" w14:textId="77777777" w:rsidR="00400B97" w:rsidRPr="00814551" w:rsidRDefault="00400B97" w:rsidP="00400B97">
      <w:pPr>
        <w:spacing w:after="0" w:line="360" w:lineRule="auto"/>
        <w:ind w:left="0" w:firstLine="0"/>
        <w:rPr>
          <w:rFonts w:ascii="Times New Roman" w:hAnsi="Times New Roman" w:cs="Times New Roman"/>
          <w:noProof/>
        </w:rPr>
      </w:pPr>
    </w:p>
    <w:p w14:paraId="51E98082" w14:textId="77777777" w:rsidR="00400B97" w:rsidRPr="00814551" w:rsidRDefault="00400B97" w:rsidP="00400B97">
      <w:pPr>
        <w:spacing w:after="0" w:line="360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Art. 7º</w:t>
      </w:r>
    </w:p>
    <w:p w14:paraId="05F3CF9A" w14:textId="77777777" w:rsidR="00400B97" w:rsidRPr="00814551" w:rsidRDefault="00400B97" w:rsidP="00400B97">
      <w:pPr>
        <w:spacing w:after="0" w:line="360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lastRenderedPageBreak/>
        <w:t>Esta Lei entra em vigor na data de sua publicação.</w:t>
      </w:r>
    </w:p>
    <w:p w14:paraId="756FE849" w14:textId="77777777" w:rsidR="00400B97" w:rsidRPr="00814551" w:rsidRDefault="00400B97" w:rsidP="00400B97">
      <w:pPr>
        <w:spacing w:after="0" w:line="360" w:lineRule="auto"/>
        <w:ind w:left="0" w:firstLine="0"/>
        <w:rPr>
          <w:rFonts w:ascii="Times New Roman" w:hAnsi="Times New Roman" w:cs="Times New Roman"/>
          <w:noProof/>
        </w:rPr>
      </w:pPr>
    </w:p>
    <w:p w14:paraId="612F3234" w14:textId="77777777" w:rsidR="00400B97" w:rsidRPr="00814551" w:rsidRDefault="00400B97" w:rsidP="00400B97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noProof/>
        </w:rPr>
      </w:pPr>
      <w:r w:rsidRPr="00814551">
        <w:rPr>
          <w:rFonts w:ascii="Times New Roman" w:hAnsi="Times New Roman" w:cs="Times New Roman"/>
          <w:b/>
          <w:bCs/>
          <w:noProof/>
        </w:rPr>
        <w:t>JUSTIFICATIVA</w:t>
      </w:r>
    </w:p>
    <w:p w14:paraId="6AA5CE21" w14:textId="77777777" w:rsidR="00400B97" w:rsidRPr="00814551" w:rsidRDefault="00400B97" w:rsidP="00400B97">
      <w:pPr>
        <w:spacing w:after="0" w:line="360" w:lineRule="auto"/>
        <w:ind w:left="0" w:firstLine="0"/>
        <w:rPr>
          <w:rFonts w:ascii="Times New Roman" w:hAnsi="Times New Roman" w:cs="Times New Roman"/>
          <w:noProof/>
        </w:rPr>
      </w:pPr>
    </w:p>
    <w:p w14:paraId="75E1AEA3" w14:textId="77777777" w:rsidR="00400B97" w:rsidRPr="00814551" w:rsidRDefault="00400B97" w:rsidP="00400B97">
      <w:pPr>
        <w:spacing w:after="0" w:line="240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Senhor Presidente,</w:t>
      </w:r>
    </w:p>
    <w:p w14:paraId="6DF59D92" w14:textId="77777777" w:rsidR="00400B97" w:rsidRPr="00814551" w:rsidRDefault="00400B97" w:rsidP="00400B97">
      <w:pPr>
        <w:spacing w:after="0" w:line="240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Senhores(as) Vereadores(as),</w:t>
      </w:r>
    </w:p>
    <w:p w14:paraId="02AADBB6" w14:textId="77777777" w:rsidR="00400B97" w:rsidRPr="00814551" w:rsidRDefault="00400B97" w:rsidP="00400B97">
      <w:pPr>
        <w:spacing w:after="0" w:line="240" w:lineRule="auto"/>
        <w:ind w:left="0" w:firstLine="0"/>
        <w:rPr>
          <w:rFonts w:ascii="Times New Roman" w:hAnsi="Times New Roman" w:cs="Times New Roman"/>
          <w:noProof/>
        </w:rPr>
      </w:pPr>
    </w:p>
    <w:p w14:paraId="6FBB775B" w14:textId="77777777" w:rsidR="00400B97" w:rsidRPr="00814551" w:rsidRDefault="00400B97" w:rsidP="00400B97">
      <w:pPr>
        <w:spacing w:after="0" w:line="240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O presente Projeto de Lei visa contribuir com a melhoria da limpeza urbana e da saúde pública no Município de Ananindeua, estabelecendo de forma clara a responsabilidade dos comerciantes e ambulantes pela manutenção da higiene nas áreas frontais aos seus estabelecimentos.</w:t>
      </w:r>
    </w:p>
    <w:p w14:paraId="05DEDEA4" w14:textId="77777777" w:rsidR="00400B97" w:rsidRPr="00814551" w:rsidRDefault="00400B97" w:rsidP="00400B97">
      <w:pPr>
        <w:spacing w:after="0" w:line="240" w:lineRule="auto"/>
        <w:ind w:left="0" w:firstLine="0"/>
        <w:rPr>
          <w:rFonts w:ascii="Times New Roman" w:hAnsi="Times New Roman" w:cs="Times New Roman"/>
          <w:noProof/>
        </w:rPr>
      </w:pPr>
    </w:p>
    <w:p w14:paraId="520FF871" w14:textId="77777777" w:rsidR="00400B97" w:rsidRPr="00814551" w:rsidRDefault="00400B97" w:rsidP="00400B97">
      <w:pPr>
        <w:spacing w:after="0" w:line="240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Atualmente, grande parte das calçadas e passeios públicos sofre com acúmulo de lixo, restos de materiais, embalagens e sujeira decorrentes da atividade comercial. Essa situação gera desconforto aos transeuntes, prejuízo à imagem da cidade e riscos à saúde pública, especialmente em períodos de chuva.</w:t>
      </w:r>
    </w:p>
    <w:p w14:paraId="49BAF01A" w14:textId="77777777" w:rsidR="00400B97" w:rsidRPr="00814551" w:rsidRDefault="00400B97" w:rsidP="00400B97">
      <w:pPr>
        <w:spacing w:after="0" w:line="240" w:lineRule="auto"/>
        <w:ind w:left="0" w:firstLine="0"/>
        <w:rPr>
          <w:rFonts w:ascii="Times New Roman" w:hAnsi="Times New Roman" w:cs="Times New Roman"/>
          <w:noProof/>
        </w:rPr>
      </w:pPr>
    </w:p>
    <w:p w14:paraId="2399E240" w14:textId="77777777" w:rsidR="00400B97" w:rsidRPr="00814551" w:rsidRDefault="00400B97" w:rsidP="00400B97">
      <w:pPr>
        <w:spacing w:after="0" w:line="240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Ao estabelecer uma obrigação mínima e rotineira de limpeza, o Município promove cidadania, corresponsabilidade e preservação do espaço público, ao mesmo tempo em que diminui a sobrecarga dos serviços de varrição e coleta, permitindo uma gestão urbana mais eficiente.</w:t>
      </w:r>
    </w:p>
    <w:p w14:paraId="61896BB1" w14:textId="77777777" w:rsidR="00400B97" w:rsidRPr="00814551" w:rsidRDefault="00400B97" w:rsidP="00400B97">
      <w:pPr>
        <w:spacing w:after="0" w:line="240" w:lineRule="auto"/>
        <w:ind w:left="0" w:firstLine="0"/>
        <w:rPr>
          <w:rFonts w:ascii="Times New Roman" w:hAnsi="Times New Roman" w:cs="Times New Roman"/>
          <w:noProof/>
        </w:rPr>
      </w:pPr>
    </w:p>
    <w:p w14:paraId="6FF55936" w14:textId="77777777" w:rsidR="00400B97" w:rsidRPr="00814551" w:rsidRDefault="00400B97" w:rsidP="00400B97">
      <w:pPr>
        <w:spacing w:after="0" w:line="240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>Trata-se, portanto, de uma medida simples, de baixo custo para o Município, mas de grande impacto para a qualidade de vida dos moradores, turistas e consumidores.</w:t>
      </w:r>
    </w:p>
    <w:p w14:paraId="326C6CBF" w14:textId="77777777" w:rsidR="00400B97" w:rsidRPr="00814551" w:rsidRDefault="00400B97" w:rsidP="00400B97">
      <w:pPr>
        <w:spacing w:after="0" w:line="240" w:lineRule="auto"/>
        <w:ind w:left="0" w:firstLine="0"/>
        <w:rPr>
          <w:rFonts w:ascii="Times New Roman" w:hAnsi="Times New Roman" w:cs="Times New Roman"/>
          <w:noProof/>
        </w:rPr>
      </w:pPr>
    </w:p>
    <w:p w14:paraId="0494A63E" w14:textId="77777777" w:rsidR="00400B97" w:rsidRDefault="00400B97" w:rsidP="00400B97">
      <w:pPr>
        <w:spacing w:after="0" w:line="240" w:lineRule="auto"/>
        <w:ind w:left="0" w:firstLine="0"/>
        <w:rPr>
          <w:rFonts w:ascii="Times New Roman" w:hAnsi="Times New Roman" w:cs="Times New Roman"/>
          <w:noProof/>
        </w:rPr>
      </w:pPr>
      <w:r w:rsidRPr="00814551">
        <w:rPr>
          <w:rFonts w:ascii="Times New Roman" w:hAnsi="Times New Roman" w:cs="Times New Roman"/>
          <w:noProof/>
        </w:rPr>
        <w:t xml:space="preserve">Diante do exposto, contamos com o apoio dos nobres pares para aprovação desta importante medida. </w:t>
      </w:r>
    </w:p>
    <w:p w14:paraId="55BA5D9B" w14:textId="77777777" w:rsidR="00400B97" w:rsidRDefault="00400B97" w:rsidP="00400B97">
      <w:pPr>
        <w:spacing w:after="0" w:line="240" w:lineRule="auto"/>
        <w:ind w:left="0" w:firstLine="0"/>
        <w:rPr>
          <w:rFonts w:ascii="Times New Roman" w:hAnsi="Times New Roman" w:cs="Times New Roman"/>
          <w:noProof/>
        </w:rPr>
      </w:pPr>
    </w:p>
    <w:p w14:paraId="69A5EF47" w14:textId="77777777" w:rsidR="00400B97" w:rsidRDefault="00400B97" w:rsidP="00400B97">
      <w:pPr>
        <w:spacing w:after="0" w:line="240" w:lineRule="auto"/>
        <w:ind w:left="0" w:firstLine="0"/>
        <w:rPr>
          <w:rFonts w:ascii="Times New Roman" w:hAnsi="Times New Roman" w:cs="Times New Roman"/>
          <w:noProof/>
        </w:rPr>
      </w:pPr>
    </w:p>
    <w:p w14:paraId="1DD96D2F" w14:textId="77777777" w:rsidR="00400B97" w:rsidRDefault="00400B97" w:rsidP="00400B97">
      <w:pPr>
        <w:spacing w:after="0" w:line="240" w:lineRule="auto"/>
        <w:ind w:left="0" w:firstLine="0"/>
        <w:rPr>
          <w:rFonts w:ascii="Times New Roman" w:hAnsi="Times New Roman" w:cs="Times New Roman"/>
          <w:noProof/>
        </w:rPr>
      </w:pPr>
    </w:p>
    <w:p w14:paraId="393E5740" w14:textId="77777777" w:rsidR="00400B97" w:rsidRDefault="00400B97" w:rsidP="00400B97">
      <w:pPr>
        <w:spacing w:after="0" w:line="240" w:lineRule="auto"/>
        <w:ind w:left="0" w:firstLine="0"/>
        <w:rPr>
          <w:rFonts w:ascii="Times New Roman" w:hAnsi="Times New Roman" w:cs="Times New Roman"/>
          <w:noProof/>
        </w:rPr>
      </w:pPr>
    </w:p>
    <w:p w14:paraId="27A60E6A" w14:textId="77777777" w:rsidR="00400B97" w:rsidRPr="00814551" w:rsidRDefault="00400B97" w:rsidP="00400B97">
      <w:pPr>
        <w:spacing w:after="0" w:line="360" w:lineRule="auto"/>
        <w:ind w:left="0" w:firstLine="0"/>
        <w:jc w:val="center"/>
        <w:rPr>
          <w:noProof/>
          <w:sz w:val="22"/>
          <w:szCs w:val="22"/>
        </w:rPr>
      </w:pPr>
      <w:r w:rsidRPr="00814551">
        <w:rPr>
          <w:rFonts w:ascii="Times New Roman" w:hAnsi="Times New Roman" w:cs="Times New Roman"/>
          <w:b/>
          <w:bCs/>
          <w:noProof/>
          <w:sz w:val="22"/>
          <w:szCs w:val="22"/>
        </w:rPr>
        <w:t>Plenário “João Nunes” da Câmara Municipal de Ananindeua, 02 de outubro de 2025.</w:t>
      </w:r>
    </w:p>
    <w:p w14:paraId="2883BC05" w14:textId="77777777" w:rsidR="00400B97" w:rsidRDefault="00400B97" w:rsidP="00400B97">
      <w:pPr>
        <w:spacing w:after="0" w:line="360" w:lineRule="auto"/>
        <w:ind w:left="0" w:firstLine="0"/>
        <w:rPr>
          <w:noProof/>
          <w:sz w:val="18"/>
          <w:szCs w:val="18"/>
        </w:rPr>
      </w:pPr>
    </w:p>
    <w:p w14:paraId="60D0D88B" w14:textId="77777777" w:rsidR="00400B97" w:rsidRDefault="00400B97" w:rsidP="00400B97">
      <w:pPr>
        <w:spacing w:after="0" w:line="360" w:lineRule="auto"/>
        <w:ind w:left="0" w:firstLine="0"/>
        <w:rPr>
          <w:noProof/>
          <w:sz w:val="18"/>
          <w:szCs w:val="18"/>
        </w:rPr>
      </w:pPr>
      <w:r>
        <w:rPr>
          <w:noProof/>
          <w:sz w:val="18"/>
          <w:szCs w:val="18"/>
        </w:rPr>
        <w:t xml:space="preserve">                                               </w:t>
      </w:r>
    </w:p>
    <w:p w14:paraId="47102656" w14:textId="77777777" w:rsidR="00400B97" w:rsidRDefault="00400B97" w:rsidP="00400B97">
      <w:pPr>
        <w:spacing w:after="0" w:line="360" w:lineRule="auto"/>
        <w:ind w:left="0" w:firstLine="0"/>
        <w:jc w:val="left"/>
        <w:rPr>
          <w:noProof/>
          <w:sz w:val="18"/>
          <w:szCs w:val="18"/>
        </w:rPr>
      </w:pPr>
      <w:r>
        <w:rPr>
          <w:noProof/>
          <w:sz w:val="18"/>
          <w:szCs w:val="18"/>
        </w:rPr>
        <w:t xml:space="preserve">                                                         </w:t>
      </w:r>
      <w:r>
        <w:rPr>
          <w:noProof/>
          <w:sz w:val="18"/>
          <w:szCs w:val="18"/>
        </w:rPr>
        <w:drawing>
          <wp:inline distT="0" distB="0" distL="0" distR="0" wp14:anchorId="67EA9AB2" wp14:editId="2E3D8684">
            <wp:extent cx="1686393" cy="554637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SINATURA NET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2999" cy="553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B82EA" w14:textId="77777777" w:rsidR="00400B97" w:rsidRDefault="00400B97" w:rsidP="00400B97">
      <w:pPr>
        <w:spacing w:after="0" w:line="360" w:lineRule="auto"/>
        <w:ind w:left="0" w:firstLine="0"/>
        <w:rPr>
          <w:sz w:val="18"/>
          <w:szCs w:val="18"/>
        </w:rPr>
      </w:pP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  <w:t xml:space="preserve">                                              ____________________________________</w:t>
      </w:r>
    </w:p>
    <w:p w14:paraId="55FA2465" w14:textId="77777777" w:rsidR="00400B97" w:rsidRPr="005171DC" w:rsidRDefault="00400B97" w:rsidP="00400B97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sz w:val="18"/>
          <w:szCs w:val="18"/>
        </w:rPr>
        <w:softHyphen/>
      </w:r>
      <w:r w:rsidRPr="005171DC">
        <w:rPr>
          <w:rFonts w:ascii="Times New Roman" w:hAnsi="Times New Roman" w:cs="Times New Roman"/>
          <w:b/>
          <w:bCs/>
        </w:rPr>
        <w:t>NETO D'IPPOLITO</w:t>
      </w:r>
    </w:p>
    <w:p w14:paraId="78532B47" w14:textId="77777777" w:rsidR="00400B97" w:rsidRPr="005171DC" w:rsidRDefault="00400B97" w:rsidP="00400B97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5171DC">
        <w:rPr>
          <w:rFonts w:ascii="Times New Roman" w:hAnsi="Times New Roman" w:cs="Times New Roman"/>
          <w:b/>
          <w:bCs/>
          <w:sz w:val="22"/>
          <w:szCs w:val="22"/>
        </w:rPr>
        <w:t>Vereador / Líder do Partido Verde</w:t>
      </w:r>
    </w:p>
    <w:p w14:paraId="29B034E9" w14:textId="77777777" w:rsidR="00400B97" w:rsidRPr="00611BCB" w:rsidRDefault="00400B97" w:rsidP="00400B97">
      <w:pPr>
        <w:spacing w:after="0" w:line="360" w:lineRule="auto"/>
        <w:jc w:val="left"/>
        <w:rPr>
          <w:rFonts w:ascii="Times New Roman" w:hAnsi="Times New Roman" w:cs="Times New Roman"/>
        </w:rPr>
      </w:pPr>
    </w:p>
    <w:p w14:paraId="4752926C" w14:textId="77777777" w:rsidR="00D454FC" w:rsidRDefault="00D454FC"/>
    <w:sectPr w:rsidR="00D454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B97"/>
    <w:rsid w:val="00400B97"/>
    <w:rsid w:val="005E6D96"/>
    <w:rsid w:val="00A00B6D"/>
    <w:rsid w:val="00D45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0F22E"/>
  <w15:chartTrackingRefBased/>
  <w15:docId w15:val="{6CD2CE33-891F-48EE-A74E-CE412226E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B97"/>
    <w:pPr>
      <w:spacing w:after="830" w:line="265" w:lineRule="auto"/>
      <w:ind w:left="10" w:hanging="10"/>
      <w:jc w:val="both"/>
    </w:pPr>
    <w:rPr>
      <w:rFonts w:ascii="Arial" w:eastAsia="Arial" w:hAnsi="Arial" w:cs="Arial"/>
      <w:color w:val="000000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00B97"/>
    <w:pPr>
      <w:keepNext/>
      <w:keepLines/>
      <w:spacing w:before="360" w:after="80" w:line="259" w:lineRule="auto"/>
      <w:ind w:left="0" w:firstLine="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00B97"/>
    <w:pPr>
      <w:keepNext/>
      <w:keepLines/>
      <w:spacing w:before="160" w:after="80" w:line="259" w:lineRule="auto"/>
      <w:ind w:left="0" w:firstLine="0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00B97"/>
    <w:pPr>
      <w:keepNext/>
      <w:keepLines/>
      <w:spacing w:before="160" w:after="80" w:line="259" w:lineRule="auto"/>
      <w:ind w:left="0" w:firstLine="0"/>
      <w:jc w:val="left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00B97"/>
    <w:pPr>
      <w:keepNext/>
      <w:keepLines/>
      <w:spacing w:before="80" w:after="40" w:line="259" w:lineRule="auto"/>
      <w:ind w:left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00B97"/>
    <w:pPr>
      <w:keepNext/>
      <w:keepLines/>
      <w:spacing w:before="80" w:after="40" w:line="259" w:lineRule="auto"/>
      <w:ind w:left="0" w:firstLine="0"/>
      <w:jc w:val="left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  <w:szCs w:val="22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00B97"/>
    <w:pPr>
      <w:keepNext/>
      <w:keepLines/>
      <w:spacing w:before="40" w:after="0" w:line="259" w:lineRule="auto"/>
      <w:ind w:left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00B97"/>
    <w:pPr>
      <w:keepNext/>
      <w:keepLines/>
      <w:spacing w:before="40" w:after="0" w:line="259" w:lineRule="auto"/>
      <w:ind w:left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00B97"/>
    <w:pPr>
      <w:keepNext/>
      <w:keepLines/>
      <w:spacing w:after="0" w:line="259" w:lineRule="auto"/>
      <w:ind w:left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00B97"/>
    <w:pPr>
      <w:keepNext/>
      <w:keepLines/>
      <w:spacing w:after="0" w:line="259" w:lineRule="auto"/>
      <w:ind w:left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00B9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00B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00B9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00B9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00B9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00B9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00B9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00B9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00B9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00B97"/>
    <w:pPr>
      <w:spacing w:after="8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tuloChar">
    <w:name w:val="Título Char"/>
    <w:basedOn w:val="Fontepargpadro"/>
    <w:link w:val="Ttulo"/>
    <w:uiPriority w:val="10"/>
    <w:rsid w:val="00400B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00B97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tuloChar">
    <w:name w:val="Subtítulo Char"/>
    <w:basedOn w:val="Fontepargpadro"/>
    <w:link w:val="Subttulo"/>
    <w:uiPriority w:val="11"/>
    <w:rsid w:val="00400B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00B97"/>
    <w:pPr>
      <w:spacing w:before="160" w:after="160" w:line="259" w:lineRule="auto"/>
      <w:ind w:lef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00B9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00B97"/>
    <w:pPr>
      <w:spacing w:after="160" w:line="259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nfaseIntensa">
    <w:name w:val="Intense Emphasis"/>
    <w:basedOn w:val="Fontepargpadro"/>
    <w:uiPriority w:val="21"/>
    <w:qFormat/>
    <w:rsid w:val="00400B9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00B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 w:val="22"/>
      <w:szCs w:val="22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00B9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00B9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497</Words>
  <Characters>2687</Characters>
  <Application>Microsoft Office Word</Application>
  <DocSecurity>0</DocSecurity>
  <Lines>22</Lines>
  <Paragraphs>6</Paragraphs>
  <ScaleCrop>false</ScaleCrop>
  <Company/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2025-10-02T14:35:00Z</dcterms:created>
  <dcterms:modified xsi:type="dcterms:W3CDTF">2025-10-02T14:36:00Z</dcterms:modified>
</cp:coreProperties>
</file>