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7CF62" w14:textId="77777777" w:rsidR="00D254CE" w:rsidRDefault="00D254CE" w:rsidP="00F93C95">
      <w:pPr>
        <w:spacing w:before="240" w:line="276" w:lineRule="auto"/>
        <w:jc w:val="center"/>
        <w:rPr>
          <w:b/>
          <w:bCs/>
          <w:u w:val="single"/>
        </w:rPr>
      </w:pPr>
    </w:p>
    <w:p w14:paraId="18A5AF00" w14:textId="09C1813E" w:rsidR="00B2000D" w:rsidRDefault="001E7060" w:rsidP="00F93C95">
      <w:pPr>
        <w:spacing w:before="240" w:line="276" w:lineRule="auto"/>
        <w:jc w:val="center"/>
        <w:rPr>
          <w:b/>
          <w:bCs/>
          <w:u w:val="single"/>
        </w:rPr>
      </w:pPr>
      <w:r w:rsidRPr="001E7060">
        <w:rPr>
          <w:b/>
          <w:bCs/>
          <w:u w:val="single"/>
        </w:rPr>
        <w:t>JUSTIFICATIVA</w:t>
      </w:r>
    </w:p>
    <w:p w14:paraId="4883F7AD" w14:textId="77777777" w:rsidR="00D254CE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</w:p>
    <w:p w14:paraId="223F55CC" w14:textId="18B73BF5" w:rsidR="00D254CE" w:rsidRPr="00D254CE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O presente Projeto de Lei tem por objetivo inserir no calendário escolar da rede municipal de ensino de Ananindeua a realização anual do Show de Talentos </w:t>
      </w:r>
      <w:proofErr w:type="spellStart"/>
      <w:r w:rsidRPr="00D254CE">
        <w:rPr>
          <w:rFonts w:eastAsia="Times New Roman" w:cstheme="minorHAnsi"/>
          <w:kern w:val="0"/>
          <w:lang w:eastAsia="pt-BR"/>
          <w14:ligatures w14:val="none"/>
        </w:rPr>
        <w:t>Neurodivergentes</w:t>
      </w:r>
      <w:proofErr w:type="spellEnd"/>
      <w:r w:rsidRPr="00D254CE">
        <w:rPr>
          <w:rFonts w:eastAsia="Times New Roman" w:cstheme="minorHAnsi"/>
          <w:kern w:val="0"/>
          <w:lang w:eastAsia="pt-BR"/>
          <w14:ligatures w14:val="none"/>
        </w:rPr>
        <w:t>, evento voltado exclusivamente para alunos com transtornos do neurodesenvolvimento, tais como autismo, TDAH, dislexia, síndrome de Down, entre outros.</w:t>
      </w:r>
    </w:p>
    <w:p w14:paraId="7826880E" w14:textId="77777777" w:rsidR="00D254CE" w:rsidRPr="00D254CE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>A proposta visa valorizar as potencialidades e habilidades individuais desses estudantes, criando um ambiente de acolhimento, autoestima, inclusão e protagonismo.</w:t>
      </w:r>
    </w:p>
    <w:p w14:paraId="793E7F7D" w14:textId="77777777" w:rsidR="00D254CE" w:rsidRPr="00D254CE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Muitas vezes, as crianças </w:t>
      </w:r>
      <w:proofErr w:type="spellStart"/>
      <w:r w:rsidRPr="00D254CE">
        <w:rPr>
          <w:rFonts w:eastAsia="Times New Roman" w:cstheme="minorHAnsi"/>
          <w:kern w:val="0"/>
          <w:lang w:eastAsia="pt-BR"/>
          <w14:ligatures w14:val="none"/>
        </w:rPr>
        <w:t>neurodivergentes</w:t>
      </w:r>
      <w:proofErr w:type="spellEnd"/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 enfrentam dificuldades de socialização e reconhecimento dentro do espaço escolar, não por falta de talento, mas por falta de oportunidades adequadas de expressão.</w:t>
      </w:r>
    </w:p>
    <w:p w14:paraId="3EFAA48C" w14:textId="77777777" w:rsidR="00D254CE" w:rsidRPr="00D254CE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>A realização de um evento exclusivo permite que professores, colegas e familiares reconheçam e celebrem os avanços e as conquistas dessas crianças em um ambiente sensível às suas necessidades específicas, respeitando seus ritmos e formas de comunicação.</w:t>
      </w:r>
    </w:p>
    <w:p w14:paraId="53220B38" w14:textId="77777777" w:rsidR="00D254CE" w:rsidRPr="00D254CE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De acordo com dados do Instituto Brasileiro de Geografia e Estatística (IBGE) e do Ministério da Educação (MEC), o número de alunos com algum tipo de </w:t>
      </w:r>
      <w:proofErr w:type="spellStart"/>
      <w:r w:rsidRPr="00D254CE">
        <w:rPr>
          <w:rFonts w:eastAsia="Times New Roman" w:cstheme="minorHAnsi"/>
          <w:kern w:val="0"/>
          <w:lang w:eastAsia="pt-BR"/>
          <w14:ligatures w14:val="none"/>
        </w:rPr>
        <w:t>neurodivergência</w:t>
      </w:r>
      <w:proofErr w:type="spellEnd"/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 matriculados em escolas públicas brasileiras aumentou mais de 40% nos últimos cinco anos, refletindo o avanço das políticas de inclusão.</w:t>
      </w:r>
    </w:p>
    <w:p w14:paraId="5C154A38" w14:textId="77777777" w:rsidR="00D254CE" w:rsidRPr="00D254CE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>Em Ananindeua, o crescimento das matrículas de alunos com Transtorno do Espectro Autista (TEA) e outras condições de desenvolvimento reforça a necessidade de práticas pedagógicas que valorizem a diversidade e promovam a inclusão real.</w:t>
      </w:r>
    </w:p>
    <w:p w14:paraId="559A42C0" w14:textId="77777777" w:rsidR="00D254CE" w:rsidRPr="00D254CE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>Importante destacar que o projeto não gera custos adicionais ao erário público, pois se trata de uma atividade pedagógica a ser incluída no planejamento anual das escolas, utilizando a estrutura, os recursos humanos e os materiais já disponíveis.</w:t>
      </w:r>
    </w:p>
    <w:p w14:paraId="7FFB8D45" w14:textId="77777777" w:rsidR="00D254CE" w:rsidRPr="00D254CE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Assim, o Show de Talentos </w:t>
      </w:r>
      <w:proofErr w:type="spellStart"/>
      <w:r w:rsidRPr="00D254CE">
        <w:rPr>
          <w:rFonts w:eastAsia="Times New Roman" w:cstheme="minorHAnsi"/>
          <w:kern w:val="0"/>
          <w:lang w:eastAsia="pt-BR"/>
          <w14:ligatures w14:val="none"/>
        </w:rPr>
        <w:t>Neurodivergentes</w:t>
      </w:r>
      <w:proofErr w:type="spellEnd"/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 será mais do que um evento artístico: será um ato de reconhecimento, empatia e amor, capaz de transformar o olhar da comunidade escolar sobre a diferença e a diversidade.</w:t>
      </w:r>
    </w:p>
    <w:p w14:paraId="205FF862" w14:textId="5121CCB6" w:rsidR="00EA1A6D" w:rsidRDefault="00D254CE" w:rsidP="00D254CE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>Diante do exposto, conto com o apoio dos nobres pares para a aprovação deste Projeto de Lei, que representa um avanço nas políticas educacionais inclusivas do nosso município.</w:t>
      </w:r>
    </w:p>
    <w:p w14:paraId="1915210C" w14:textId="51E8CC3B" w:rsidR="00F93C95" w:rsidRPr="00F93C95" w:rsidRDefault="00F93C95" w:rsidP="00BA63A5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RPr="000773A6" w14:paraId="37D60958" w14:textId="77777777" w:rsidTr="00703214">
        <w:tc>
          <w:tcPr>
            <w:tcW w:w="9656" w:type="dxa"/>
          </w:tcPr>
          <w:p w14:paraId="2BC9FD4D" w14:textId="77777777" w:rsidR="001E7060" w:rsidRPr="000773A6" w:rsidRDefault="001E7060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</w:p>
          <w:p w14:paraId="7F07502E" w14:textId="5988FA89" w:rsidR="001E7060" w:rsidRPr="000773A6" w:rsidRDefault="00F93C95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PROJETO DE LEI</w:t>
            </w:r>
            <w:r w:rsidR="001E7060" w:rsidRPr="000773A6">
              <w:rPr>
                <w:rFonts w:cstheme="minorHAnsi"/>
                <w:b/>
                <w:bCs/>
              </w:rPr>
              <w:t xml:space="preserve"> Nº __________/2025</w:t>
            </w:r>
          </w:p>
          <w:p w14:paraId="569BF36A" w14:textId="77777777" w:rsidR="001E7060" w:rsidRPr="000773A6" w:rsidRDefault="001E7060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</w:tbl>
    <w:p w14:paraId="58F4F773" w14:textId="1653B533" w:rsidR="00F93C95" w:rsidRPr="00F93C95" w:rsidRDefault="00BA63A5" w:rsidP="00F93C95">
      <w:pPr>
        <w:spacing w:before="240" w:after="100" w:afterAutospacing="1" w:line="276" w:lineRule="auto"/>
        <w:jc w:val="both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DISPÕE SOBRE </w:t>
      </w:r>
      <w:r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PROJETO DE LEI </w:t>
      </w:r>
      <w:r w:rsidR="00D254CE" w:rsidRPr="00D254CE">
        <w:rPr>
          <w:rFonts w:eastAsia="Times New Roman" w:cstheme="minorHAnsi"/>
          <w:b/>
          <w:bCs/>
          <w:kern w:val="0"/>
          <w:lang w:eastAsia="pt-BR"/>
          <w14:ligatures w14:val="none"/>
        </w:rPr>
        <w:t>INSTITUI, NO ÂMBITO DAS ESCOLAS DA REDE MUNICIPAL DE ENSINO DE ANANINDEUA, O SHOW DE TALENTOS NEURODIVERGENTES, A SER REALIZADO ANUALMENTE, A PARTIR DO ANO LETIVO DE 2026, E DÁ OUTRAS PROVIDÊNCIAS.</w:t>
      </w:r>
    </w:p>
    <w:p w14:paraId="5F59F658" w14:textId="782BD4B7" w:rsidR="00F93C95" w:rsidRDefault="00F93C95" w:rsidP="00F93C95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lastRenderedPageBreak/>
        <w:t>A CÂMARA MUNICIPAL DE ANANINDEUA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>, Estado do Pará, por seus representantes legais, aprova:</w:t>
      </w:r>
    </w:p>
    <w:p w14:paraId="55CFD7C2" w14:textId="77777777" w:rsidR="00D254CE" w:rsidRPr="00D254CE" w:rsidRDefault="00D254CE" w:rsidP="00D254CE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Art. 1º Fica instituído, no âmbito das escolas da rede municipal de ensino de Ananindeua, o Show de Talentos </w:t>
      </w:r>
      <w:proofErr w:type="spellStart"/>
      <w:r w:rsidRPr="00D254CE">
        <w:rPr>
          <w:rFonts w:eastAsia="Times New Roman" w:cstheme="minorHAnsi"/>
          <w:kern w:val="0"/>
          <w:lang w:eastAsia="pt-BR"/>
          <w14:ligatures w14:val="none"/>
        </w:rPr>
        <w:t>Neurodivergentes</w:t>
      </w:r>
      <w:proofErr w:type="spellEnd"/>
      <w:r w:rsidRPr="00D254CE">
        <w:rPr>
          <w:rFonts w:eastAsia="Times New Roman" w:cstheme="minorHAnsi"/>
          <w:kern w:val="0"/>
          <w:lang w:eastAsia="pt-BR"/>
          <w14:ligatures w14:val="none"/>
        </w:rPr>
        <w:t>, a ser realizado anualmente, com início a partir do ano letivo de 2026.</w:t>
      </w:r>
    </w:p>
    <w:p w14:paraId="70293EDC" w14:textId="77777777" w:rsidR="00D254CE" w:rsidRPr="00D254CE" w:rsidRDefault="00D254CE" w:rsidP="00D254CE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Art. 2º O evento terá como finalidade promover a inclusão, valorização e expressão artística dos alunos </w:t>
      </w:r>
      <w:proofErr w:type="spellStart"/>
      <w:r w:rsidRPr="00D254CE">
        <w:rPr>
          <w:rFonts w:eastAsia="Times New Roman" w:cstheme="minorHAnsi"/>
          <w:kern w:val="0"/>
          <w:lang w:eastAsia="pt-BR"/>
          <w14:ligatures w14:val="none"/>
        </w:rPr>
        <w:t>neurodivergentes</w:t>
      </w:r>
      <w:proofErr w:type="spellEnd"/>
      <w:r w:rsidRPr="00D254CE">
        <w:rPr>
          <w:rFonts w:eastAsia="Times New Roman" w:cstheme="minorHAnsi"/>
          <w:kern w:val="0"/>
          <w:lang w:eastAsia="pt-BR"/>
          <w14:ligatures w14:val="none"/>
        </w:rPr>
        <w:t>, incentivando o desenvolvimento de suas habilidades, talentos e autoestima.</w:t>
      </w:r>
    </w:p>
    <w:p w14:paraId="0F2D2C72" w14:textId="77777777" w:rsidR="00D254CE" w:rsidRPr="00D254CE" w:rsidRDefault="00D254CE" w:rsidP="00D254CE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Art. 3º A realização do Show de Talentos </w:t>
      </w:r>
      <w:proofErr w:type="spellStart"/>
      <w:r w:rsidRPr="00D254CE">
        <w:rPr>
          <w:rFonts w:eastAsia="Times New Roman" w:cstheme="minorHAnsi"/>
          <w:kern w:val="0"/>
          <w:lang w:eastAsia="pt-BR"/>
          <w14:ligatures w14:val="none"/>
        </w:rPr>
        <w:t>Neurodivergentes</w:t>
      </w:r>
      <w:proofErr w:type="spellEnd"/>
      <w:r w:rsidRPr="00D254CE">
        <w:rPr>
          <w:rFonts w:eastAsia="Times New Roman" w:cstheme="minorHAnsi"/>
          <w:kern w:val="0"/>
          <w:lang w:eastAsia="pt-BR"/>
          <w14:ligatures w14:val="none"/>
        </w:rPr>
        <w:t xml:space="preserve"> deverá ser inserida no calendário escolar oficial do município, como atividade pedagógica obrigatória da rede municipal de ensino.</w:t>
      </w:r>
    </w:p>
    <w:p w14:paraId="7AFA1599" w14:textId="77777777" w:rsidR="00D254CE" w:rsidRPr="00D254CE" w:rsidRDefault="00D254CE" w:rsidP="00D254CE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>Art. 4º O Show de Talentos poderá contemplar apresentações de música, dança, poesia, teatro, artes plásticas, esportes e outras manifestações de expressão, de acordo com as possibilidades de cada unidade escolar.</w:t>
      </w:r>
    </w:p>
    <w:p w14:paraId="25365E4E" w14:textId="77777777" w:rsidR="00D254CE" w:rsidRPr="00D254CE" w:rsidRDefault="00D254CE" w:rsidP="00D254CE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>Art. 5º A execução desta Lei não acarretará qualquer ônus adicional ao orçamento municipal, devendo ser realizada com os recursos humanos e materiais já existentes nas unidades de ensino.</w:t>
      </w:r>
    </w:p>
    <w:p w14:paraId="12F47284" w14:textId="77777777" w:rsidR="00D254CE" w:rsidRPr="00D254CE" w:rsidRDefault="00D254CE" w:rsidP="00D254CE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>Art. 6º Caberá à Secretaria Municipal de Educação definir, por meio de portaria, as diretrizes e o cronograma anual para a realização do evento.</w:t>
      </w:r>
    </w:p>
    <w:p w14:paraId="448C62D2" w14:textId="3246077C" w:rsidR="00D254CE" w:rsidRDefault="00D254CE" w:rsidP="00D254CE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254CE">
        <w:rPr>
          <w:rFonts w:eastAsia="Times New Roman" w:cstheme="minorHAnsi"/>
          <w:kern w:val="0"/>
          <w:lang w:eastAsia="pt-BR"/>
          <w14:ligatures w14:val="none"/>
        </w:rPr>
        <w:t>Art. 7º Esta Lei entra em vigor na data de sua publicação, produzindo efeitos a partir do ano letivo de 2026.</w:t>
      </w:r>
    </w:p>
    <w:p w14:paraId="78CBC82A" w14:textId="77777777" w:rsidR="00EA1A6D" w:rsidRDefault="00EA1A6D" w:rsidP="00EA1A6D">
      <w:pPr>
        <w:spacing w:before="240" w:line="276" w:lineRule="auto"/>
        <w:jc w:val="both"/>
        <w:rPr>
          <w:rFonts w:cstheme="minorHAnsi"/>
        </w:rPr>
      </w:pPr>
    </w:p>
    <w:p w14:paraId="150FF181" w14:textId="0D89DD07" w:rsidR="002365E4" w:rsidRPr="00F93C95" w:rsidRDefault="002365E4" w:rsidP="002365E4">
      <w:pPr>
        <w:spacing w:before="240" w:line="276" w:lineRule="auto"/>
        <w:jc w:val="both"/>
        <w:rPr>
          <w:rFonts w:cstheme="minorHAnsi"/>
        </w:rPr>
      </w:pPr>
      <w:r w:rsidRPr="00F93C95">
        <w:rPr>
          <w:rFonts w:cstheme="minorHAnsi"/>
        </w:rPr>
        <w:t xml:space="preserve">Plenário da Câmara Municipal de Ananindeua, em </w:t>
      </w:r>
      <w:r>
        <w:rPr>
          <w:rFonts w:cstheme="minorHAnsi"/>
        </w:rPr>
        <w:t>14 de outubro</w:t>
      </w:r>
      <w:r w:rsidRPr="00F93C95">
        <w:rPr>
          <w:rFonts w:cstheme="minorHAnsi"/>
        </w:rPr>
        <w:t xml:space="preserve"> de 2025.</w:t>
      </w:r>
    </w:p>
    <w:p w14:paraId="3366888B" w14:textId="77777777" w:rsidR="007E4FA8" w:rsidRPr="000773A6" w:rsidRDefault="007E4FA8" w:rsidP="00F93C95">
      <w:pPr>
        <w:spacing w:before="240" w:line="276" w:lineRule="auto"/>
        <w:jc w:val="both"/>
        <w:rPr>
          <w:rFonts w:cstheme="minorHAnsi"/>
        </w:rPr>
      </w:pPr>
    </w:p>
    <w:p w14:paraId="7F910CAA" w14:textId="77777777" w:rsidR="00EF6033" w:rsidRPr="000773A6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NATHÁLIA CAROLINA ALVES BEGOT</w:t>
      </w:r>
    </w:p>
    <w:p w14:paraId="7A9FE398" w14:textId="77777777" w:rsidR="00EF6033" w:rsidRPr="000773A6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Vereadora DC (2025-2028)</w:t>
      </w:r>
    </w:p>
    <w:p w14:paraId="62EB3893" w14:textId="26CF4E62" w:rsidR="00EF6033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1ª Secretária (2025-2026)</w:t>
      </w:r>
    </w:p>
    <w:p w14:paraId="79FEDADE" w14:textId="77777777" w:rsidR="00F93C95" w:rsidRPr="000773A6" w:rsidRDefault="00F93C95" w:rsidP="00EF6033">
      <w:pPr>
        <w:jc w:val="center"/>
        <w:rPr>
          <w:rFonts w:cstheme="minorHAnsi"/>
          <w:b/>
          <w:bCs/>
        </w:rPr>
      </w:pPr>
    </w:p>
    <w:sectPr w:rsidR="00F93C95" w:rsidRPr="000773A6" w:rsidSect="007E4FA8">
      <w:headerReference w:type="default" r:id="rId7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4813F" w14:textId="77777777" w:rsidR="002C3895" w:rsidRDefault="002C3895" w:rsidP="005E33AE">
      <w:r>
        <w:separator/>
      </w:r>
    </w:p>
  </w:endnote>
  <w:endnote w:type="continuationSeparator" w:id="0">
    <w:p w14:paraId="6A1944F6" w14:textId="77777777" w:rsidR="002C3895" w:rsidRDefault="002C3895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4D62D" w14:textId="77777777" w:rsidR="002C3895" w:rsidRDefault="002C3895" w:rsidP="005E33AE">
      <w:r>
        <w:separator/>
      </w:r>
    </w:p>
  </w:footnote>
  <w:footnote w:type="continuationSeparator" w:id="0">
    <w:p w14:paraId="0EEE32A1" w14:textId="77777777" w:rsidR="002C3895" w:rsidRDefault="002C3895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636DD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06C8E7DC" wp14:editId="6473853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 wp14:anchorId="3ECB5658" wp14:editId="19BC3800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14:paraId="42839CF1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14:paraId="4E28AFAD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14:paraId="09E86FCB" w14:textId="77777777"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CF5189"/>
    <w:multiLevelType w:val="hybridMultilevel"/>
    <w:tmpl w:val="DB4699BC"/>
    <w:lvl w:ilvl="0" w:tplc="1D8E3F0A">
      <w:start w:val="1"/>
      <w:numFmt w:val="decimal"/>
      <w:lvlText w:val="%1."/>
      <w:lvlJc w:val="left"/>
      <w:pPr>
        <w:ind w:left="14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0" w:hanging="360"/>
      </w:pPr>
    </w:lvl>
    <w:lvl w:ilvl="2" w:tplc="0416001B" w:tentative="1">
      <w:start w:val="1"/>
      <w:numFmt w:val="lowerRoman"/>
      <w:lvlText w:val="%3."/>
      <w:lvlJc w:val="right"/>
      <w:pPr>
        <w:ind w:left="2500" w:hanging="180"/>
      </w:pPr>
    </w:lvl>
    <w:lvl w:ilvl="3" w:tplc="0416000F" w:tentative="1">
      <w:start w:val="1"/>
      <w:numFmt w:val="decimal"/>
      <w:lvlText w:val="%4."/>
      <w:lvlJc w:val="left"/>
      <w:pPr>
        <w:ind w:left="3220" w:hanging="360"/>
      </w:pPr>
    </w:lvl>
    <w:lvl w:ilvl="4" w:tplc="04160019" w:tentative="1">
      <w:start w:val="1"/>
      <w:numFmt w:val="lowerLetter"/>
      <w:lvlText w:val="%5."/>
      <w:lvlJc w:val="left"/>
      <w:pPr>
        <w:ind w:left="3940" w:hanging="360"/>
      </w:pPr>
    </w:lvl>
    <w:lvl w:ilvl="5" w:tplc="0416001B" w:tentative="1">
      <w:start w:val="1"/>
      <w:numFmt w:val="lowerRoman"/>
      <w:lvlText w:val="%6."/>
      <w:lvlJc w:val="right"/>
      <w:pPr>
        <w:ind w:left="4660" w:hanging="180"/>
      </w:pPr>
    </w:lvl>
    <w:lvl w:ilvl="6" w:tplc="0416000F" w:tentative="1">
      <w:start w:val="1"/>
      <w:numFmt w:val="decimal"/>
      <w:lvlText w:val="%7."/>
      <w:lvlJc w:val="left"/>
      <w:pPr>
        <w:ind w:left="5380" w:hanging="360"/>
      </w:pPr>
    </w:lvl>
    <w:lvl w:ilvl="7" w:tplc="04160019" w:tentative="1">
      <w:start w:val="1"/>
      <w:numFmt w:val="lowerLetter"/>
      <w:lvlText w:val="%8."/>
      <w:lvlJc w:val="left"/>
      <w:pPr>
        <w:ind w:left="6100" w:hanging="360"/>
      </w:pPr>
    </w:lvl>
    <w:lvl w:ilvl="8" w:tplc="0416001B" w:tentative="1">
      <w:start w:val="1"/>
      <w:numFmt w:val="lowerRoman"/>
      <w:lvlText w:val="%9."/>
      <w:lvlJc w:val="right"/>
      <w:pPr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2B5"/>
    <w:rsid w:val="000475A9"/>
    <w:rsid w:val="000773A6"/>
    <w:rsid w:val="00095728"/>
    <w:rsid w:val="000A7431"/>
    <w:rsid w:val="00112E3E"/>
    <w:rsid w:val="001A6DD2"/>
    <w:rsid w:val="001B18BA"/>
    <w:rsid w:val="001B4BB6"/>
    <w:rsid w:val="001E7060"/>
    <w:rsid w:val="00205FD9"/>
    <w:rsid w:val="00224FE0"/>
    <w:rsid w:val="002365E4"/>
    <w:rsid w:val="00244BE4"/>
    <w:rsid w:val="00256969"/>
    <w:rsid w:val="00282AC5"/>
    <w:rsid w:val="002C3895"/>
    <w:rsid w:val="00320642"/>
    <w:rsid w:val="00364243"/>
    <w:rsid w:val="00366345"/>
    <w:rsid w:val="00392121"/>
    <w:rsid w:val="003F753B"/>
    <w:rsid w:val="004A0185"/>
    <w:rsid w:val="004B56E9"/>
    <w:rsid w:val="005809A0"/>
    <w:rsid w:val="005A2D50"/>
    <w:rsid w:val="005C3840"/>
    <w:rsid w:val="005E33AE"/>
    <w:rsid w:val="006246EB"/>
    <w:rsid w:val="006361F1"/>
    <w:rsid w:val="00703214"/>
    <w:rsid w:val="0071358A"/>
    <w:rsid w:val="00726598"/>
    <w:rsid w:val="00791315"/>
    <w:rsid w:val="007D3541"/>
    <w:rsid w:val="007E4FA8"/>
    <w:rsid w:val="00816868"/>
    <w:rsid w:val="008336E3"/>
    <w:rsid w:val="0083525A"/>
    <w:rsid w:val="008A472B"/>
    <w:rsid w:val="0091464A"/>
    <w:rsid w:val="00917F36"/>
    <w:rsid w:val="0092237C"/>
    <w:rsid w:val="00937884"/>
    <w:rsid w:val="00960889"/>
    <w:rsid w:val="00970350"/>
    <w:rsid w:val="009E4867"/>
    <w:rsid w:val="00A12F3C"/>
    <w:rsid w:val="00A16B82"/>
    <w:rsid w:val="00A17159"/>
    <w:rsid w:val="00A70C53"/>
    <w:rsid w:val="00A7353B"/>
    <w:rsid w:val="00AA2188"/>
    <w:rsid w:val="00AB54AB"/>
    <w:rsid w:val="00AD7EE0"/>
    <w:rsid w:val="00B2000D"/>
    <w:rsid w:val="00B20441"/>
    <w:rsid w:val="00B53170"/>
    <w:rsid w:val="00B562FA"/>
    <w:rsid w:val="00B8373F"/>
    <w:rsid w:val="00B91032"/>
    <w:rsid w:val="00BA63A5"/>
    <w:rsid w:val="00BE4374"/>
    <w:rsid w:val="00C10E0D"/>
    <w:rsid w:val="00C15716"/>
    <w:rsid w:val="00C30DD4"/>
    <w:rsid w:val="00C314C6"/>
    <w:rsid w:val="00C47D4D"/>
    <w:rsid w:val="00C95F31"/>
    <w:rsid w:val="00C967DC"/>
    <w:rsid w:val="00CB25C3"/>
    <w:rsid w:val="00CF2A36"/>
    <w:rsid w:val="00D249AB"/>
    <w:rsid w:val="00D254CE"/>
    <w:rsid w:val="00D446F4"/>
    <w:rsid w:val="00D77264"/>
    <w:rsid w:val="00D9493A"/>
    <w:rsid w:val="00DD6C0A"/>
    <w:rsid w:val="00E36411"/>
    <w:rsid w:val="00E6793C"/>
    <w:rsid w:val="00E83BAA"/>
    <w:rsid w:val="00E84351"/>
    <w:rsid w:val="00E95F5E"/>
    <w:rsid w:val="00EA1A6D"/>
    <w:rsid w:val="00ED52B5"/>
    <w:rsid w:val="00EF6033"/>
    <w:rsid w:val="00F05F71"/>
    <w:rsid w:val="00F4114B"/>
    <w:rsid w:val="00F71F44"/>
    <w:rsid w:val="00F9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147A79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F93C9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Ttulo4">
    <w:name w:val="heading 4"/>
    <w:basedOn w:val="Normal"/>
    <w:link w:val="Ttulo4Char"/>
    <w:uiPriority w:val="9"/>
    <w:qFormat/>
    <w:rsid w:val="00F93C95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2000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12F3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2F3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B56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B56E9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F93C95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F93C95"/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93C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607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LocDesk</cp:lastModifiedBy>
  <cp:revision>7</cp:revision>
  <cp:lastPrinted>2025-05-27T10:45:00Z</cp:lastPrinted>
  <dcterms:created xsi:type="dcterms:W3CDTF">2025-09-10T15:03:00Z</dcterms:created>
  <dcterms:modified xsi:type="dcterms:W3CDTF">2025-10-14T14:03:00Z</dcterms:modified>
</cp:coreProperties>
</file>