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E120" w14:textId="6C2C6F8C" w:rsidR="00AF4CCC" w:rsidRPr="007632CA" w:rsidRDefault="00AF4CCC" w:rsidP="007632CA">
      <w:pPr>
        <w:spacing w:before="240"/>
        <w:jc w:val="right"/>
        <w:rPr>
          <w:rFonts w:cstheme="minorHAnsi"/>
          <w:b/>
          <w:sz w:val="24"/>
          <w:szCs w:val="24"/>
        </w:rPr>
      </w:pPr>
      <w:r w:rsidRPr="007632CA">
        <w:rPr>
          <w:rFonts w:cstheme="minorHAnsi"/>
          <w:b/>
          <w:sz w:val="24"/>
          <w:szCs w:val="24"/>
        </w:rPr>
        <w:t>PROJETO DE LEI _________/2025.</w:t>
      </w:r>
    </w:p>
    <w:p w14:paraId="3408A6C2" w14:textId="0A5AC0F6" w:rsidR="00A41EA3" w:rsidRDefault="007632CA" w:rsidP="007632CA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  <w:r w:rsidRPr="007632CA">
        <w:rPr>
          <w:rFonts w:asciiTheme="minorHAnsi" w:hAnsiTheme="minorHAnsi" w:cstheme="minorHAnsi"/>
        </w:rPr>
        <w:t xml:space="preserve">Institui </w:t>
      </w:r>
      <w:r w:rsidR="00D85056">
        <w:rPr>
          <w:rFonts w:asciiTheme="minorHAnsi" w:hAnsiTheme="minorHAnsi" w:cstheme="minorHAnsi"/>
        </w:rPr>
        <w:t>A</w:t>
      </w:r>
      <w:r w:rsidRPr="007632CA">
        <w:rPr>
          <w:rFonts w:asciiTheme="minorHAnsi" w:hAnsiTheme="minorHAnsi" w:cstheme="minorHAnsi"/>
        </w:rPr>
        <w:t xml:space="preserve"> </w:t>
      </w:r>
      <w:r w:rsidR="00D85056" w:rsidRPr="00D85056">
        <w:rPr>
          <w:rFonts w:asciiTheme="minorHAnsi" w:hAnsiTheme="minorHAnsi" w:cstheme="minorHAnsi"/>
          <w:b/>
          <w:bCs/>
        </w:rPr>
        <w:t xml:space="preserve">"Semana de Capacitação da Juventude Para o </w:t>
      </w:r>
      <w:r w:rsidR="00D85056" w:rsidRPr="00D85056">
        <w:rPr>
          <w:rFonts w:asciiTheme="minorHAnsi" w:hAnsiTheme="minorHAnsi" w:cstheme="minorHAnsi"/>
          <w:b/>
          <w:bCs/>
        </w:rPr>
        <w:t>Primeiro</w:t>
      </w:r>
      <w:r w:rsidR="00D85056" w:rsidRPr="00D85056">
        <w:rPr>
          <w:rFonts w:asciiTheme="minorHAnsi" w:hAnsiTheme="minorHAnsi" w:cstheme="minorHAnsi"/>
          <w:b/>
          <w:bCs/>
        </w:rPr>
        <w:t xml:space="preserve"> Emprego"</w:t>
      </w:r>
      <w:r w:rsidR="00D85056" w:rsidRPr="00A11660">
        <w:rPr>
          <w:rFonts w:asciiTheme="minorHAnsi" w:hAnsiTheme="minorHAnsi" w:cstheme="minorHAnsi"/>
        </w:rPr>
        <w:t xml:space="preserve"> no </w:t>
      </w:r>
      <w:r w:rsidR="00D85056" w:rsidRPr="00A11660">
        <w:rPr>
          <w:rFonts w:asciiTheme="minorHAnsi" w:hAnsiTheme="minorHAnsi" w:cstheme="minorHAnsi"/>
        </w:rPr>
        <w:t>município</w:t>
      </w:r>
      <w:r w:rsidR="00D85056" w:rsidRPr="00A11660">
        <w:rPr>
          <w:rFonts w:asciiTheme="minorHAnsi" w:hAnsiTheme="minorHAnsi" w:cstheme="minorHAnsi"/>
        </w:rPr>
        <w:t xml:space="preserve"> de </w:t>
      </w:r>
      <w:r w:rsidR="00D85056">
        <w:rPr>
          <w:rFonts w:asciiTheme="minorHAnsi" w:hAnsiTheme="minorHAnsi" w:cstheme="minorHAnsi"/>
        </w:rPr>
        <w:t>Ananindeua</w:t>
      </w:r>
      <w:r w:rsidR="00D85056" w:rsidRPr="00A11660">
        <w:rPr>
          <w:rFonts w:asciiTheme="minorHAnsi" w:hAnsiTheme="minorHAnsi" w:cstheme="minorHAnsi"/>
        </w:rPr>
        <w:t>, destinada a oferecer cursos e oficinas voltados ao ingresso dos jovens no mercado de trabalho, e dá outras providências</w:t>
      </w:r>
      <w:r w:rsidRPr="007632CA">
        <w:rPr>
          <w:rFonts w:asciiTheme="minorHAnsi" w:hAnsiTheme="minorHAnsi" w:cstheme="minorHAnsi"/>
        </w:rPr>
        <w:t>.</w:t>
      </w:r>
    </w:p>
    <w:p w14:paraId="7A2B53E5" w14:textId="77777777" w:rsidR="00D85056" w:rsidRPr="007632CA" w:rsidRDefault="00D85056" w:rsidP="007632CA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</w:p>
    <w:p w14:paraId="6BFAAC89" w14:textId="3686F78D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 xml:space="preserve">A Câmara Municipal de Ananindeua, Estado do Pará, no uso de suas atribuições legais e regimentais, faz saber que o Plenário aprovou e </w:t>
      </w:r>
      <w:r w:rsidRPr="007632CA">
        <w:rPr>
          <w:rFonts w:cstheme="minorHAnsi"/>
          <w:sz w:val="24"/>
          <w:szCs w:val="24"/>
        </w:rPr>
        <w:t xml:space="preserve">o </w:t>
      </w:r>
      <w:r w:rsidR="00D85056">
        <w:rPr>
          <w:rFonts w:cstheme="minorHAnsi"/>
          <w:sz w:val="24"/>
          <w:szCs w:val="24"/>
        </w:rPr>
        <w:t>P</w:t>
      </w:r>
      <w:r w:rsidRPr="007632CA">
        <w:rPr>
          <w:rFonts w:cstheme="minorHAnsi"/>
          <w:sz w:val="24"/>
          <w:szCs w:val="24"/>
        </w:rPr>
        <w:t>refeito</w:t>
      </w:r>
      <w:r w:rsidRPr="007632CA">
        <w:rPr>
          <w:rFonts w:cstheme="minorHAnsi"/>
          <w:sz w:val="24"/>
          <w:szCs w:val="24"/>
        </w:rPr>
        <w:t xml:space="preserve"> sancion</w:t>
      </w:r>
      <w:r w:rsidR="00023D68">
        <w:rPr>
          <w:rFonts w:cstheme="minorHAnsi"/>
          <w:sz w:val="24"/>
          <w:szCs w:val="24"/>
        </w:rPr>
        <w:t>a</w:t>
      </w:r>
      <w:r w:rsidRPr="007632CA">
        <w:rPr>
          <w:rFonts w:cstheme="minorHAnsi"/>
          <w:sz w:val="24"/>
          <w:szCs w:val="24"/>
        </w:rPr>
        <w:t xml:space="preserve"> a seguinte lei:</w:t>
      </w:r>
    </w:p>
    <w:p w14:paraId="12EF8679" w14:textId="7249A79E" w:rsidR="00D85056" w:rsidRPr="00A11660" w:rsidRDefault="00D85056" w:rsidP="00D85056">
      <w:pPr>
        <w:spacing w:after="240"/>
        <w:jc w:val="both"/>
        <w:rPr>
          <w:rFonts w:cstheme="minorHAnsi"/>
          <w:sz w:val="24"/>
          <w:szCs w:val="24"/>
        </w:rPr>
      </w:pPr>
      <w:r w:rsidRPr="00D85056">
        <w:rPr>
          <w:rFonts w:cstheme="minorHAnsi"/>
          <w:b/>
          <w:bCs/>
          <w:sz w:val="24"/>
          <w:szCs w:val="24"/>
        </w:rPr>
        <w:t>Art. 1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D85056">
        <w:rPr>
          <w:rFonts w:cstheme="minorHAnsi"/>
          <w:sz w:val="24"/>
          <w:szCs w:val="24"/>
        </w:rPr>
        <w:t>-</w:t>
      </w:r>
      <w:r w:rsidRPr="00A11660">
        <w:rPr>
          <w:rFonts w:cstheme="minorHAnsi"/>
          <w:sz w:val="24"/>
          <w:szCs w:val="24"/>
        </w:rPr>
        <w:t xml:space="preserve"> Fica </w:t>
      </w:r>
      <w:r w:rsidRPr="00A11660">
        <w:rPr>
          <w:rFonts w:cstheme="minorHAnsi"/>
          <w:sz w:val="24"/>
          <w:szCs w:val="24"/>
        </w:rPr>
        <w:t>instituída</w:t>
      </w:r>
      <w:r w:rsidRPr="00A11660">
        <w:rPr>
          <w:rFonts w:cstheme="minorHAnsi"/>
          <w:sz w:val="24"/>
          <w:szCs w:val="24"/>
        </w:rPr>
        <w:t xml:space="preserve"> a </w:t>
      </w:r>
      <w:r w:rsidRPr="00D85056">
        <w:rPr>
          <w:rFonts w:cstheme="minorHAnsi"/>
          <w:b/>
          <w:bCs/>
          <w:sz w:val="24"/>
          <w:szCs w:val="24"/>
        </w:rPr>
        <w:t>"Semana de Capacitação da Juventude para o Primeiro Emprego"</w:t>
      </w:r>
      <w:r w:rsidRPr="00A11660">
        <w:rPr>
          <w:rFonts w:cstheme="minorHAnsi"/>
          <w:sz w:val="24"/>
          <w:szCs w:val="24"/>
        </w:rPr>
        <w:t xml:space="preserve">, a ser realizada anualmente no mês de agosto. no município de </w:t>
      </w:r>
      <w:r w:rsidR="00900E15">
        <w:rPr>
          <w:rFonts w:cstheme="minorHAnsi"/>
          <w:sz w:val="24"/>
          <w:szCs w:val="24"/>
        </w:rPr>
        <w:t>Ananindeua</w:t>
      </w:r>
      <w:r w:rsidRPr="00A11660">
        <w:rPr>
          <w:rFonts w:cstheme="minorHAnsi"/>
          <w:sz w:val="24"/>
          <w:szCs w:val="24"/>
        </w:rPr>
        <w:t>.</w:t>
      </w:r>
    </w:p>
    <w:p w14:paraId="0A069CC3" w14:textId="691C235B" w:rsidR="00D85056" w:rsidRPr="00A11660" w:rsidRDefault="00D85056" w:rsidP="00D85056">
      <w:pPr>
        <w:spacing w:after="240"/>
        <w:jc w:val="both"/>
        <w:rPr>
          <w:rFonts w:cstheme="minorHAnsi"/>
          <w:sz w:val="24"/>
          <w:szCs w:val="24"/>
        </w:rPr>
      </w:pPr>
      <w:r w:rsidRPr="00D85056">
        <w:rPr>
          <w:rFonts w:cstheme="minorHAnsi"/>
          <w:b/>
          <w:bCs/>
          <w:sz w:val="24"/>
          <w:szCs w:val="24"/>
        </w:rPr>
        <w:t>Art. 2</w:t>
      </w:r>
      <w:r>
        <w:rPr>
          <w:rFonts w:cstheme="minorHAnsi"/>
          <w:sz w:val="24"/>
          <w:szCs w:val="24"/>
        </w:rPr>
        <w:t xml:space="preserve"> </w:t>
      </w:r>
      <w:r w:rsidRPr="00A11660">
        <w:rPr>
          <w:rFonts w:cstheme="minorHAnsi"/>
          <w:sz w:val="24"/>
          <w:szCs w:val="24"/>
        </w:rPr>
        <w:t>- A semana de capacitação será organizada pela SEME</w:t>
      </w:r>
      <w:r>
        <w:rPr>
          <w:rFonts w:cstheme="minorHAnsi"/>
          <w:sz w:val="24"/>
          <w:szCs w:val="24"/>
        </w:rPr>
        <w:t>D</w:t>
      </w:r>
      <w:r w:rsidRPr="00A11660">
        <w:rPr>
          <w:rFonts w:cstheme="minorHAnsi"/>
          <w:sz w:val="24"/>
          <w:szCs w:val="24"/>
        </w:rPr>
        <w:t xml:space="preserve">- Secretaria Municipal de </w:t>
      </w:r>
      <w:r w:rsidRPr="00A11660">
        <w:rPr>
          <w:rFonts w:cstheme="minorHAnsi"/>
          <w:sz w:val="24"/>
          <w:szCs w:val="24"/>
        </w:rPr>
        <w:t>Educação</w:t>
      </w:r>
      <w:r w:rsidRPr="00A11660">
        <w:rPr>
          <w:rFonts w:cstheme="minorHAnsi"/>
          <w:sz w:val="24"/>
          <w:szCs w:val="24"/>
        </w:rPr>
        <w:t xml:space="preserve">, em parceria com instituições de ensino, empresas locais e entidades do terceiro setor oferecendo cursos, oficinas e palestras focados na preparação dos jovens para </w:t>
      </w:r>
      <w:r>
        <w:rPr>
          <w:rFonts w:cstheme="minorHAnsi"/>
          <w:sz w:val="24"/>
          <w:szCs w:val="24"/>
        </w:rPr>
        <w:t>o</w:t>
      </w:r>
      <w:r w:rsidRPr="00A11660">
        <w:rPr>
          <w:rFonts w:cstheme="minorHAnsi"/>
          <w:sz w:val="24"/>
          <w:szCs w:val="24"/>
        </w:rPr>
        <w:t xml:space="preserve"> mercado de trabalho.</w:t>
      </w:r>
    </w:p>
    <w:p w14:paraId="3AB89F49" w14:textId="52C3BF0E" w:rsidR="00D85056" w:rsidRPr="00A11660" w:rsidRDefault="00D85056" w:rsidP="00D85056">
      <w:pPr>
        <w:spacing w:after="240"/>
        <w:jc w:val="both"/>
        <w:rPr>
          <w:rFonts w:cstheme="minorHAnsi"/>
          <w:sz w:val="24"/>
          <w:szCs w:val="24"/>
        </w:rPr>
      </w:pPr>
      <w:r w:rsidRPr="00A11660">
        <w:rPr>
          <w:rFonts w:cstheme="minorHAnsi"/>
          <w:sz w:val="24"/>
          <w:szCs w:val="24"/>
        </w:rPr>
        <w:t xml:space="preserve">Art. 3°- O público-alvo do evento </w:t>
      </w:r>
      <w:r w:rsidRPr="00A11660">
        <w:rPr>
          <w:rFonts w:cstheme="minorHAnsi"/>
          <w:sz w:val="24"/>
          <w:szCs w:val="24"/>
        </w:rPr>
        <w:t>são</w:t>
      </w:r>
      <w:r w:rsidRPr="00A11660">
        <w:rPr>
          <w:rFonts w:cstheme="minorHAnsi"/>
          <w:sz w:val="24"/>
          <w:szCs w:val="24"/>
        </w:rPr>
        <w:t xml:space="preserve"> jovens entre 16 e 24 anos, prioritariamente aqueles em </w:t>
      </w:r>
      <w:r w:rsidRPr="00A11660">
        <w:rPr>
          <w:rFonts w:cstheme="minorHAnsi"/>
          <w:sz w:val="24"/>
          <w:szCs w:val="24"/>
        </w:rPr>
        <w:t>situação</w:t>
      </w:r>
      <w:r w:rsidRPr="00A11660">
        <w:rPr>
          <w:rFonts w:cstheme="minorHAnsi"/>
          <w:sz w:val="24"/>
          <w:szCs w:val="24"/>
        </w:rPr>
        <w:t xml:space="preserve"> de vulnerabilidade social.</w:t>
      </w:r>
    </w:p>
    <w:p w14:paraId="57C38112" w14:textId="77777777" w:rsidR="00D85056" w:rsidRPr="00A11660" w:rsidRDefault="00D85056" w:rsidP="00D85056">
      <w:pPr>
        <w:spacing w:after="240"/>
        <w:jc w:val="both"/>
        <w:rPr>
          <w:rFonts w:cstheme="minorHAnsi"/>
          <w:sz w:val="24"/>
          <w:szCs w:val="24"/>
        </w:rPr>
      </w:pPr>
      <w:r w:rsidRPr="00A11660">
        <w:rPr>
          <w:rFonts w:cstheme="minorHAnsi"/>
          <w:sz w:val="24"/>
          <w:szCs w:val="24"/>
        </w:rPr>
        <w:t>Art. 4°- Esta Lei entra em vigor na data de sua publicação</w:t>
      </w:r>
    </w:p>
    <w:p w14:paraId="751A7698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393DB7F8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72019824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442885BC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37605C96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79909C50" w14:textId="77777777" w:rsidR="007632CA" w:rsidRP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39D1B87E" w14:textId="77777777" w:rsidR="00BF0F5D" w:rsidRPr="007632CA" w:rsidRDefault="00BF0F5D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07298CED" w14:textId="79BB994F" w:rsidR="00B9032F" w:rsidRPr="007632CA" w:rsidRDefault="00B9032F" w:rsidP="007632CA">
      <w:pPr>
        <w:spacing w:after="0"/>
        <w:jc w:val="center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Pr="007632CA" w:rsidRDefault="00B9032F" w:rsidP="007632CA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7632CA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7632CA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p w14:paraId="3CA9034D" w14:textId="77777777" w:rsidR="006B4F0C" w:rsidRPr="007632CA" w:rsidRDefault="006B4F0C" w:rsidP="007632CA">
      <w:pPr>
        <w:pStyle w:val="SemEspaamento"/>
        <w:spacing w:after="240"/>
        <w:jc w:val="both"/>
        <w:rPr>
          <w:rFonts w:asciiTheme="minorHAnsi" w:hAnsiTheme="minorHAnsi" w:cstheme="minorHAnsi"/>
          <w:bCs/>
          <w:iCs/>
          <w:sz w:val="24"/>
          <w:szCs w:val="24"/>
        </w:rPr>
      </w:pPr>
    </w:p>
    <w:p w14:paraId="359BF223" w14:textId="77777777" w:rsidR="006B4F0C" w:rsidRPr="007632CA" w:rsidRDefault="006B4F0C" w:rsidP="007632CA">
      <w:pPr>
        <w:pStyle w:val="SemEspaamento"/>
        <w:spacing w:after="240"/>
        <w:jc w:val="both"/>
        <w:rPr>
          <w:rFonts w:asciiTheme="minorHAnsi" w:hAnsiTheme="minorHAnsi" w:cstheme="minorHAnsi"/>
          <w:bCs/>
          <w:iCs/>
          <w:sz w:val="24"/>
          <w:szCs w:val="24"/>
        </w:rPr>
      </w:pPr>
    </w:p>
    <w:p w14:paraId="39617CE1" w14:textId="77777777" w:rsidR="006B4F0C" w:rsidRPr="007632CA" w:rsidRDefault="006B4F0C" w:rsidP="007632CA">
      <w:pPr>
        <w:pStyle w:val="SemEspaamento"/>
        <w:spacing w:after="240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  <w:r w:rsidRPr="007632CA">
        <w:rPr>
          <w:rFonts w:asciiTheme="minorHAnsi" w:hAnsiTheme="minorHAnsi" w:cstheme="minorHAnsi"/>
          <w:b/>
          <w:iCs/>
          <w:sz w:val="24"/>
          <w:szCs w:val="24"/>
          <w:u w:val="single"/>
        </w:rPr>
        <w:t>JUSTIFICATIVA</w:t>
      </w:r>
    </w:p>
    <w:p w14:paraId="492A7BDC" w14:textId="6A1A55F3" w:rsidR="00D85056" w:rsidRPr="00A11660" w:rsidRDefault="00D85056" w:rsidP="00D85056">
      <w:pPr>
        <w:spacing w:after="240"/>
        <w:jc w:val="both"/>
        <w:rPr>
          <w:rFonts w:cstheme="minorHAnsi"/>
          <w:sz w:val="24"/>
          <w:szCs w:val="24"/>
        </w:rPr>
      </w:pPr>
      <w:r w:rsidRPr="00A11660">
        <w:rPr>
          <w:rFonts w:cstheme="minorHAnsi"/>
          <w:sz w:val="24"/>
          <w:szCs w:val="24"/>
        </w:rPr>
        <w:t xml:space="preserve">A </w:t>
      </w:r>
      <w:r w:rsidRPr="00A11660">
        <w:rPr>
          <w:rFonts w:cstheme="minorHAnsi"/>
          <w:sz w:val="24"/>
          <w:szCs w:val="24"/>
        </w:rPr>
        <w:t>transição</w:t>
      </w:r>
      <w:r w:rsidRPr="00A11660">
        <w:rPr>
          <w:rFonts w:cstheme="minorHAnsi"/>
          <w:sz w:val="24"/>
          <w:szCs w:val="24"/>
        </w:rPr>
        <w:t xml:space="preserve"> dos </w:t>
      </w:r>
      <w:r w:rsidRPr="00A11660">
        <w:rPr>
          <w:rFonts w:cstheme="minorHAnsi"/>
          <w:sz w:val="24"/>
          <w:szCs w:val="24"/>
        </w:rPr>
        <w:t>jovens</w:t>
      </w:r>
      <w:r w:rsidRPr="00A11660">
        <w:rPr>
          <w:rFonts w:cstheme="minorHAnsi"/>
          <w:sz w:val="24"/>
          <w:szCs w:val="24"/>
        </w:rPr>
        <w:t xml:space="preserve"> para o mercado de trabalho é uma etapa crucial, mas que muitas vezes enfrenta obstáculos, como a falta de experiência e a dificuldade de acesso a oportunidades de qualificação. A criação de uma Semana de Capacitação da Juventude para o </w:t>
      </w:r>
      <w:r w:rsidRPr="00A11660">
        <w:rPr>
          <w:rFonts w:cstheme="minorHAnsi"/>
          <w:sz w:val="24"/>
          <w:szCs w:val="24"/>
        </w:rPr>
        <w:t>Primeiro</w:t>
      </w:r>
      <w:r w:rsidRPr="00A11660">
        <w:rPr>
          <w:rFonts w:cstheme="minorHAnsi"/>
          <w:sz w:val="24"/>
          <w:szCs w:val="24"/>
        </w:rPr>
        <w:t xml:space="preserve"> Emprego é uma resposta proativa a esses desafios, oferecendo aos jovens de </w:t>
      </w:r>
      <w:r w:rsidR="00900E15">
        <w:rPr>
          <w:rFonts w:cstheme="minorHAnsi"/>
          <w:sz w:val="24"/>
          <w:szCs w:val="24"/>
        </w:rPr>
        <w:t>Ananindeua</w:t>
      </w:r>
      <w:r w:rsidRPr="00A11660">
        <w:rPr>
          <w:rFonts w:cstheme="minorHAnsi"/>
          <w:sz w:val="24"/>
          <w:szCs w:val="24"/>
        </w:rPr>
        <w:t xml:space="preserve"> as ferramentas necessárias para se inserirem no mercado de trabalho de forma qualificada e competitiva.</w:t>
      </w:r>
    </w:p>
    <w:p w14:paraId="7DDE8242" w14:textId="0720EA54" w:rsidR="00D85056" w:rsidRPr="00A11660" w:rsidRDefault="00D85056" w:rsidP="00D85056">
      <w:pPr>
        <w:spacing w:after="240"/>
        <w:jc w:val="both"/>
        <w:rPr>
          <w:rFonts w:cstheme="minorHAnsi"/>
          <w:sz w:val="24"/>
          <w:szCs w:val="24"/>
        </w:rPr>
      </w:pPr>
      <w:r w:rsidRPr="00A11660">
        <w:rPr>
          <w:rFonts w:cstheme="minorHAnsi"/>
          <w:sz w:val="24"/>
          <w:szCs w:val="24"/>
        </w:rPr>
        <w:t xml:space="preserve">A </w:t>
      </w:r>
      <w:r w:rsidRPr="00A11660">
        <w:rPr>
          <w:rFonts w:cstheme="minorHAnsi"/>
          <w:sz w:val="24"/>
          <w:szCs w:val="24"/>
        </w:rPr>
        <w:t>Constituição</w:t>
      </w:r>
      <w:r w:rsidRPr="00A11660">
        <w:rPr>
          <w:rFonts w:cstheme="minorHAnsi"/>
          <w:sz w:val="24"/>
          <w:szCs w:val="24"/>
        </w:rPr>
        <w:t xml:space="preserve"> Federal, em seu art. 227, assegura que </w:t>
      </w:r>
      <w:r>
        <w:rPr>
          <w:rFonts w:cstheme="minorHAnsi"/>
          <w:sz w:val="24"/>
          <w:szCs w:val="24"/>
        </w:rPr>
        <w:t>é</w:t>
      </w:r>
      <w:r w:rsidRPr="00A11660">
        <w:rPr>
          <w:rFonts w:cstheme="minorHAnsi"/>
          <w:sz w:val="24"/>
          <w:szCs w:val="24"/>
        </w:rPr>
        <w:t xml:space="preserve"> dever do Estado da </w:t>
      </w:r>
      <w:r w:rsidRPr="00A11660">
        <w:rPr>
          <w:rFonts w:cstheme="minorHAnsi"/>
          <w:sz w:val="24"/>
          <w:szCs w:val="24"/>
        </w:rPr>
        <w:t>família</w:t>
      </w:r>
      <w:r w:rsidRPr="00A11660">
        <w:rPr>
          <w:rFonts w:cstheme="minorHAnsi"/>
          <w:sz w:val="24"/>
          <w:szCs w:val="24"/>
        </w:rPr>
        <w:t xml:space="preserve"> e da sociedade em geral garantir à juventude, com absoluta prioridade, o direito à </w:t>
      </w:r>
      <w:r w:rsidRPr="00A11660">
        <w:rPr>
          <w:rFonts w:cstheme="minorHAnsi"/>
          <w:sz w:val="24"/>
          <w:szCs w:val="24"/>
        </w:rPr>
        <w:t>profissionalização</w:t>
      </w:r>
      <w:r w:rsidRPr="00A11660">
        <w:rPr>
          <w:rFonts w:cstheme="minorHAnsi"/>
          <w:sz w:val="24"/>
          <w:szCs w:val="24"/>
        </w:rPr>
        <w:t xml:space="preserve"> e à preparação para o </w:t>
      </w:r>
      <w:r w:rsidRPr="00A11660">
        <w:rPr>
          <w:rFonts w:cstheme="minorHAnsi"/>
          <w:sz w:val="24"/>
          <w:szCs w:val="24"/>
        </w:rPr>
        <w:t>trabalho</w:t>
      </w:r>
      <w:r w:rsidRPr="00A11660">
        <w:rPr>
          <w:rFonts w:cstheme="minorHAnsi"/>
          <w:sz w:val="24"/>
          <w:szCs w:val="24"/>
        </w:rPr>
        <w:t xml:space="preserve">. O Estatuto da Juventude (Lei n 12.852/2013) também </w:t>
      </w:r>
      <w:r w:rsidRPr="00A11660">
        <w:rPr>
          <w:rFonts w:cstheme="minorHAnsi"/>
          <w:sz w:val="24"/>
          <w:szCs w:val="24"/>
        </w:rPr>
        <w:t>reforça</w:t>
      </w:r>
      <w:r w:rsidRPr="00A11660">
        <w:rPr>
          <w:rFonts w:cstheme="minorHAnsi"/>
          <w:sz w:val="24"/>
          <w:szCs w:val="24"/>
        </w:rPr>
        <w:t xml:space="preserve"> a importância da inclusão dos jovens no mercado de trabalho, por meio de </w:t>
      </w:r>
      <w:r w:rsidRPr="00A11660">
        <w:rPr>
          <w:rFonts w:cstheme="minorHAnsi"/>
          <w:sz w:val="24"/>
          <w:szCs w:val="24"/>
        </w:rPr>
        <w:t>políticas</w:t>
      </w:r>
      <w:r w:rsidRPr="00A11660">
        <w:rPr>
          <w:rFonts w:cstheme="minorHAnsi"/>
          <w:sz w:val="24"/>
          <w:szCs w:val="24"/>
        </w:rPr>
        <w:t xml:space="preserve"> públicas que promovam a capacitação e o desenvolvimento profissional.</w:t>
      </w:r>
    </w:p>
    <w:p w14:paraId="5C3807EC" w14:textId="380B6E28" w:rsidR="00D85056" w:rsidRPr="00A11660" w:rsidRDefault="00D85056" w:rsidP="00D85056">
      <w:pPr>
        <w:spacing w:after="240"/>
        <w:jc w:val="both"/>
        <w:rPr>
          <w:rFonts w:cstheme="minorHAnsi"/>
          <w:sz w:val="24"/>
          <w:szCs w:val="24"/>
        </w:rPr>
      </w:pPr>
      <w:r w:rsidRPr="00A11660">
        <w:rPr>
          <w:rFonts w:cstheme="minorHAnsi"/>
          <w:sz w:val="24"/>
          <w:szCs w:val="24"/>
        </w:rPr>
        <w:t xml:space="preserve">A jurisprudência do STF reafirma que iniciativas que promovam a capacitação e o ingresso de jovens no mercado de </w:t>
      </w:r>
      <w:r w:rsidRPr="00A11660">
        <w:rPr>
          <w:rFonts w:cstheme="minorHAnsi"/>
          <w:sz w:val="24"/>
          <w:szCs w:val="24"/>
        </w:rPr>
        <w:t>trabalho</w:t>
      </w:r>
      <w:r w:rsidRPr="00A11660">
        <w:rPr>
          <w:rFonts w:cstheme="minorHAnsi"/>
          <w:sz w:val="24"/>
          <w:szCs w:val="24"/>
        </w:rPr>
        <w:t xml:space="preserve"> são </w:t>
      </w:r>
      <w:r w:rsidRPr="00A11660">
        <w:rPr>
          <w:rFonts w:cstheme="minorHAnsi"/>
          <w:sz w:val="24"/>
          <w:szCs w:val="24"/>
        </w:rPr>
        <w:t>essenciais</w:t>
      </w:r>
      <w:r w:rsidRPr="00A11660">
        <w:rPr>
          <w:rFonts w:cstheme="minorHAnsi"/>
          <w:sz w:val="24"/>
          <w:szCs w:val="24"/>
        </w:rPr>
        <w:t xml:space="preserve"> para a redução da desigualdade social e para a promoção do desenvolvimento sustentável (STF - RE 584,608)</w:t>
      </w:r>
    </w:p>
    <w:p w14:paraId="6B9F0B7C" w14:textId="77777777" w:rsidR="006B4F0C" w:rsidRPr="007632CA" w:rsidRDefault="006B4F0C" w:rsidP="007632CA">
      <w:pPr>
        <w:pStyle w:val="SemEspaamento"/>
        <w:spacing w:after="240"/>
        <w:jc w:val="bot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</w:p>
    <w:p w14:paraId="6C3F4BDE" w14:textId="77777777" w:rsidR="000E1389" w:rsidRPr="007632CA" w:rsidRDefault="000E1389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050B609F" w14:textId="77777777" w:rsidR="000E1389" w:rsidRDefault="000E1389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68A7AE39" w14:textId="77777777" w:rsidR="00666E78" w:rsidRPr="00666E78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A216468" w14:textId="77777777" w:rsidR="00666E78" w:rsidRPr="00666E78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5A7E94B" w14:textId="77777777" w:rsidR="00666E78" w:rsidRPr="007632CA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32F0E58A" w14:textId="77777777" w:rsidR="005E0740" w:rsidRPr="007632CA" w:rsidRDefault="005E0740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5EA29C33" w14:textId="77777777" w:rsidR="005E0740" w:rsidRPr="007632CA" w:rsidRDefault="005E0740" w:rsidP="005261FE">
      <w:pPr>
        <w:spacing w:after="0"/>
        <w:jc w:val="center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___________________________________________</w:t>
      </w:r>
    </w:p>
    <w:p w14:paraId="1F4F2BCB" w14:textId="77777777" w:rsidR="005E0740" w:rsidRPr="007632CA" w:rsidRDefault="005E0740" w:rsidP="005261FE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7632CA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7632CA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sectPr w:rsidR="005E0740" w:rsidRPr="007632CA" w:rsidSect="007632CA">
      <w:headerReference w:type="default" r:id="rId9"/>
      <w:footerReference w:type="default" r:id="rId10"/>
      <w:pgSz w:w="11906" w:h="16838"/>
      <w:pgMar w:top="3402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9AF52" w14:textId="77777777" w:rsidR="008B3103" w:rsidRDefault="008B3103" w:rsidP="007340E8">
      <w:pPr>
        <w:spacing w:after="0" w:line="240" w:lineRule="auto"/>
      </w:pPr>
      <w:r>
        <w:separator/>
      </w:r>
    </w:p>
  </w:endnote>
  <w:endnote w:type="continuationSeparator" w:id="0">
    <w:p w14:paraId="57950299" w14:textId="77777777" w:rsidR="008B3103" w:rsidRDefault="008B3103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47908087"/>
  <w:bookmarkStart w:id="1" w:name="_Hlk147908088"/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EF96E" w14:textId="77777777" w:rsidR="008B3103" w:rsidRDefault="008B3103" w:rsidP="007340E8">
      <w:pPr>
        <w:spacing w:after="0" w:line="240" w:lineRule="auto"/>
      </w:pPr>
      <w:r>
        <w:separator/>
      </w:r>
    </w:p>
  </w:footnote>
  <w:footnote w:type="continuationSeparator" w:id="0">
    <w:p w14:paraId="08BF8459" w14:textId="77777777" w:rsidR="008B3103" w:rsidRDefault="008B3103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313205847" name="Imagem 3132058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1817440231" name="Imagem 18174402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216959128" name="Imagem 216959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90638847">
    <w:abstractNumId w:val="0"/>
  </w:num>
  <w:num w:numId="2" w16cid:durableId="1795900135">
    <w:abstractNumId w:val="1"/>
  </w:num>
  <w:num w:numId="3" w16cid:durableId="1682538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3D68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3AEB"/>
    <w:rsid w:val="000C56C1"/>
    <w:rsid w:val="000C70E5"/>
    <w:rsid w:val="000D1E45"/>
    <w:rsid w:val="000D436C"/>
    <w:rsid w:val="000D5388"/>
    <w:rsid w:val="000E1389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5490D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2D6F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D5F75"/>
    <w:rsid w:val="002E2E20"/>
    <w:rsid w:val="002E5DEB"/>
    <w:rsid w:val="002E75E1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4FDC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40BE0"/>
    <w:rsid w:val="004428D9"/>
    <w:rsid w:val="004437EB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184"/>
    <w:rsid w:val="0051382C"/>
    <w:rsid w:val="0052046F"/>
    <w:rsid w:val="00523661"/>
    <w:rsid w:val="00524B0B"/>
    <w:rsid w:val="00525D8B"/>
    <w:rsid w:val="005261FE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0740"/>
    <w:rsid w:val="005E14ED"/>
    <w:rsid w:val="005E430E"/>
    <w:rsid w:val="005F2AD5"/>
    <w:rsid w:val="005F6B1F"/>
    <w:rsid w:val="00601845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66E78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4F0C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4B2"/>
    <w:rsid w:val="00731E58"/>
    <w:rsid w:val="007340E8"/>
    <w:rsid w:val="00734321"/>
    <w:rsid w:val="00741297"/>
    <w:rsid w:val="0074353C"/>
    <w:rsid w:val="00746E30"/>
    <w:rsid w:val="00750BB0"/>
    <w:rsid w:val="007632CA"/>
    <w:rsid w:val="00764C4C"/>
    <w:rsid w:val="00772EA2"/>
    <w:rsid w:val="00774B18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B3103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0E15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39FF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1EA3"/>
    <w:rsid w:val="00A43104"/>
    <w:rsid w:val="00A51172"/>
    <w:rsid w:val="00A5221C"/>
    <w:rsid w:val="00A52E88"/>
    <w:rsid w:val="00A56A7E"/>
    <w:rsid w:val="00A61F62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B2044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766"/>
    <w:rsid w:val="00B854E9"/>
    <w:rsid w:val="00B9032F"/>
    <w:rsid w:val="00B9514D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0F5D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5860"/>
    <w:rsid w:val="00C775DF"/>
    <w:rsid w:val="00C80691"/>
    <w:rsid w:val="00C80B75"/>
    <w:rsid w:val="00C82118"/>
    <w:rsid w:val="00C82BFE"/>
    <w:rsid w:val="00C83C7D"/>
    <w:rsid w:val="00C83F28"/>
    <w:rsid w:val="00C860AB"/>
    <w:rsid w:val="00C87577"/>
    <w:rsid w:val="00C91DDA"/>
    <w:rsid w:val="00C9557E"/>
    <w:rsid w:val="00C97564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0F0D"/>
    <w:rsid w:val="00D56BE9"/>
    <w:rsid w:val="00D61E93"/>
    <w:rsid w:val="00D64476"/>
    <w:rsid w:val="00D663F3"/>
    <w:rsid w:val="00D80EBA"/>
    <w:rsid w:val="00D85056"/>
    <w:rsid w:val="00D87D7D"/>
    <w:rsid w:val="00D901CE"/>
    <w:rsid w:val="00DB0A53"/>
    <w:rsid w:val="00DB30CC"/>
    <w:rsid w:val="00DB54E7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5CFE"/>
    <w:rsid w:val="00E025C1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2B4C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219B"/>
    <w:rsid w:val="00F6399A"/>
    <w:rsid w:val="00F63E7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4F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4F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B4F0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B4F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369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Eric Santos</cp:lastModifiedBy>
  <cp:revision>3</cp:revision>
  <cp:lastPrinted>2025-10-15T13:40:00Z</cp:lastPrinted>
  <dcterms:created xsi:type="dcterms:W3CDTF">2025-10-15T14:04:00Z</dcterms:created>
  <dcterms:modified xsi:type="dcterms:W3CDTF">2025-10-15T14:10:00Z</dcterms:modified>
</cp:coreProperties>
</file>