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382245F3" w:rsidR="00666CE3" w:rsidRPr="00BE410E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BE410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 </w:t>
      </w:r>
      <w:r w:rsidR="00010719">
        <w:rPr>
          <w:rFonts w:ascii="Times New Roman" w:eastAsia="Times New Roman" w:hAnsi="Times New Roman"/>
          <w:color w:val="000000" w:themeColor="text1"/>
          <w:sz w:val="24"/>
          <w:szCs w:val="24"/>
        </w:rPr>
        <w:t>PROJETO DE LEI N.º ____/2025</w:t>
      </w:r>
      <w:r w:rsidR="00B73DAD" w:rsidRPr="00BE410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</w:t>
      </w:r>
    </w:p>
    <w:p w14:paraId="20A66338" w14:textId="77777777" w:rsidR="006E7030" w:rsidRDefault="00236701" w:rsidP="006E7030">
      <w:pPr>
        <w:pStyle w:val="NormalWeb"/>
        <w:ind w:left="4820" w:firstLine="567"/>
        <w:jc w:val="both"/>
      </w:pPr>
      <w:r>
        <w:rPr>
          <w:rStyle w:val="Forte"/>
        </w:rPr>
        <w:t xml:space="preserve">                                                                                    </w:t>
      </w:r>
      <w:r w:rsidR="006E7030">
        <w:rPr>
          <w:rStyle w:val="Forte"/>
        </w:rPr>
        <w:t>Ementa:</w:t>
      </w:r>
      <w:r w:rsidR="006E7030">
        <w:br/>
        <w:t>Institui a Política Municipal de Atenção Integral à Pessoa Estomizada no Município de Ananindeua e dá outras providências.</w:t>
      </w:r>
    </w:p>
    <w:p w14:paraId="5AD06A97" w14:textId="77777777" w:rsidR="006E7030" w:rsidRDefault="006E7030" w:rsidP="006E7030">
      <w:pPr>
        <w:pStyle w:val="NormalWeb"/>
        <w:jc w:val="both"/>
        <w:rPr>
          <w:rStyle w:val="Forte"/>
        </w:rPr>
      </w:pPr>
      <w:r>
        <w:br/>
      </w:r>
    </w:p>
    <w:p w14:paraId="5512B276" w14:textId="77777777" w:rsidR="006E7030" w:rsidRPr="00C4248D" w:rsidRDefault="006E7030" w:rsidP="006E7030">
      <w:pPr>
        <w:jc w:val="both"/>
        <w:rPr>
          <w:rFonts w:ascii="Times New Roman" w:hAnsi="Times New Roman"/>
          <w:sz w:val="24"/>
          <w:szCs w:val="24"/>
        </w:rPr>
      </w:pPr>
      <w:r w:rsidRPr="00C4248D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2A3918B6" w14:textId="7B75371E" w:rsidR="006E7030" w:rsidRDefault="006E7030" w:rsidP="006E7030">
      <w:pPr>
        <w:pStyle w:val="NormalWeb"/>
        <w:jc w:val="both"/>
      </w:pPr>
      <w:r>
        <w:rPr>
          <w:rStyle w:val="Forte"/>
        </w:rPr>
        <w:t>Art. 1º</w:t>
      </w:r>
      <w:r>
        <w:t xml:space="preserve"> Fica instituída, no âmbito do Município de Ananindeua, a </w:t>
      </w:r>
      <w:r>
        <w:rPr>
          <w:rStyle w:val="Forte"/>
        </w:rPr>
        <w:t>Política Municipal de Atenção Integral à Pessoa Estomizada</w:t>
      </w:r>
      <w:r>
        <w:t>, com a finalidade de assegurar acompanhamento especializado em saúde, fornecimento regular de insumos e promoção da inclusão social das pessoas estomizadas.</w:t>
      </w:r>
    </w:p>
    <w:p w14:paraId="1760A7B3" w14:textId="77777777" w:rsidR="006E7030" w:rsidRDefault="006E7030" w:rsidP="006E7030">
      <w:pPr>
        <w:pStyle w:val="NormalWeb"/>
      </w:pPr>
      <w:r>
        <w:rPr>
          <w:rStyle w:val="Forte"/>
        </w:rPr>
        <w:t>Art. 2º</w:t>
      </w:r>
      <w:r>
        <w:t xml:space="preserve"> A Política Municipal de Atenção Integral à Pessoa Estomizada reger-se-á pelas seguintes diretrizes:</w:t>
      </w:r>
    </w:p>
    <w:p w14:paraId="6B75CEE3" w14:textId="15EBEFF1" w:rsidR="006E7030" w:rsidRDefault="006E7030" w:rsidP="006E7030">
      <w:pPr>
        <w:pStyle w:val="NormalWeb"/>
      </w:pPr>
      <w:r>
        <w:br/>
        <w:t>I – fornecimento gratuito, contínuo e suficiente de bolsas coletoras, adjuvantes e demais insumos necessários à saúde da pessoa estomizada;</w:t>
      </w:r>
      <w:r>
        <w:br/>
        <w:t>II – acompanhamento especializado por profissionais de saúde, com garantia de atendimento humanizado;</w:t>
      </w:r>
      <w:r>
        <w:br/>
        <w:t>III – capacitação periódica dos profissionais da rede municipal de saúde para o atendimento adequado às pessoas estomizadas;</w:t>
      </w:r>
      <w:r>
        <w:br/>
        <w:t>IV – criação e manutenção de um cadastro municipal de pessoas estomizadas, destinado ao planejamento, monitoramento e execução das políticas públicas;</w:t>
      </w:r>
      <w:r>
        <w:br/>
        <w:t>V – realização de campanhas de informação e conscientização da sociedade sobre os direitos das pessoas estomizadas, promovendo o respeito e combatendo o preconceito;</w:t>
      </w:r>
      <w:r>
        <w:br/>
        <w:t xml:space="preserve">VI – </w:t>
      </w:r>
      <w:proofErr w:type="gramStart"/>
      <w:r>
        <w:t>apoio</w:t>
      </w:r>
      <w:proofErr w:type="gramEnd"/>
      <w:r>
        <w:t xml:space="preserve"> a associações representativas da categoria, mediante parcerias voltadas à implementação de ações conjuntas de promoção da saúde e inclusão social.</w:t>
      </w:r>
    </w:p>
    <w:p w14:paraId="218ED354" w14:textId="77777777" w:rsidR="006E7030" w:rsidRDefault="006E7030" w:rsidP="006E7030">
      <w:pPr>
        <w:pStyle w:val="NormalWeb"/>
        <w:jc w:val="both"/>
      </w:pPr>
      <w:r>
        <w:rPr>
          <w:rStyle w:val="Forte"/>
        </w:rPr>
        <w:t>Art. 3º</w:t>
      </w:r>
      <w:r>
        <w:t xml:space="preserve"> O Poder Executivo poderá regulamentar a presente Lei no prazo de até 120 (cento e vinte) dias, disciplinando sua execução e instituindo mecanismos de controle e transparência.</w:t>
      </w:r>
    </w:p>
    <w:p w14:paraId="7F4DF08A" w14:textId="720E4BE0" w:rsidR="006E7030" w:rsidRDefault="006E7030" w:rsidP="006E7030">
      <w:pPr>
        <w:pStyle w:val="NormalWeb"/>
        <w:jc w:val="both"/>
      </w:pPr>
      <w:r>
        <w:rPr>
          <w:rStyle w:val="Forte"/>
        </w:rPr>
        <w:t>Art. 4º</w:t>
      </w:r>
      <w:r>
        <w:t xml:space="preserve"> As despesas decorrentes da execução desta Lei correrão por conta das dotações orçamentárias próprias, suplementadas se necessário.</w:t>
      </w:r>
    </w:p>
    <w:p w14:paraId="2981C604" w14:textId="77777777" w:rsidR="006E7030" w:rsidRDefault="006E7030" w:rsidP="006E7030">
      <w:pPr>
        <w:pStyle w:val="NormalWeb"/>
        <w:jc w:val="both"/>
      </w:pPr>
    </w:p>
    <w:p w14:paraId="511B1A39" w14:textId="77777777" w:rsidR="006E7030" w:rsidRDefault="006E7030" w:rsidP="006E7030">
      <w:pPr>
        <w:pStyle w:val="NormalWeb"/>
        <w:rPr>
          <w:rStyle w:val="Forte"/>
        </w:rPr>
      </w:pPr>
    </w:p>
    <w:p w14:paraId="5EE6F91F" w14:textId="0C95278E" w:rsidR="008C0990" w:rsidRDefault="006E7030" w:rsidP="006E7030">
      <w:pPr>
        <w:pStyle w:val="NormalWeb"/>
      </w:pPr>
      <w:r>
        <w:rPr>
          <w:rStyle w:val="Forte"/>
        </w:rPr>
        <w:t>Art. 5º</w:t>
      </w:r>
      <w:r>
        <w:t xml:space="preserve"> Esta Lei entra em vigor na data de sua publicação.</w:t>
      </w:r>
    </w:p>
    <w:p w14:paraId="5DF01106" w14:textId="66775F70" w:rsidR="008C0990" w:rsidRDefault="008C0990" w:rsidP="00236701">
      <w:pPr>
        <w:pStyle w:val="NormalWeb"/>
        <w:jc w:val="center"/>
        <w:rPr>
          <w:rStyle w:val="Forte"/>
        </w:rPr>
      </w:pPr>
      <w:r>
        <w:rPr>
          <w:rStyle w:val="Forte"/>
        </w:rPr>
        <w:t xml:space="preserve">Plenário “João Nunes” da Câmara Municipal de Ananindeua, ao </w:t>
      </w:r>
      <w:r w:rsidR="006E7030">
        <w:rPr>
          <w:rStyle w:val="Forte"/>
        </w:rPr>
        <w:t>décimo sexto</w:t>
      </w:r>
      <w:r>
        <w:rPr>
          <w:rStyle w:val="Forte"/>
        </w:rPr>
        <w:t xml:space="preserve"> dia do mês de outubro do ano de dois mil e vinte e cinco.</w:t>
      </w:r>
    </w:p>
    <w:p w14:paraId="1D0CC700" w14:textId="0E3B10E9" w:rsidR="00236701" w:rsidRDefault="00236701" w:rsidP="00236701">
      <w:pPr>
        <w:pStyle w:val="NormalWeb"/>
        <w:jc w:val="center"/>
        <w:rPr>
          <w:rStyle w:val="Forte"/>
        </w:rPr>
      </w:pPr>
    </w:p>
    <w:p w14:paraId="46B62DC4" w14:textId="77777777" w:rsidR="00236701" w:rsidRPr="00BE410E" w:rsidRDefault="00236701" w:rsidP="00236701">
      <w:pPr>
        <w:rPr>
          <w:rFonts w:ascii="Times New Roman" w:hAnsi="Times New Roman"/>
          <w:sz w:val="24"/>
          <w:szCs w:val="24"/>
        </w:rPr>
      </w:pPr>
    </w:p>
    <w:p w14:paraId="560695DD" w14:textId="77777777" w:rsidR="00236701" w:rsidRPr="00BE410E" w:rsidRDefault="00236701" w:rsidP="00236701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BE410E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55B01B12" w14:textId="77777777" w:rsidR="00236701" w:rsidRPr="00BE410E" w:rsidRDefault="00236701" w:rsidP="0023670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600B6EEF" w14:textId="77777777" w:rsidR="00236701" w:rsidRPr="00BE410E" w:rsidRDefault="00236701" w:rsidP="0023670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31ABA828" w14:textId="3B84267A" w:rsidR="00236701" w:rsidRDefault="00236701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57C4EF1C" w14:textId="3915E861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8809799" w14:textId="18449191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9911802" w14:textId="6E52BE45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775A4A16" w14:textId="5DD912EB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BB7B4FC" w14:textId="01A70BCE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007C92D0" w14:textId="4618F926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471B0600" w14:textId="72C1FB66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6D66A40" w14:textId="3AB6C5D5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0D05925" w14:textId="23F88EF9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191B895" w14:textId="1E62E29B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529C09CE" w14:textId="47311833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417A39BD" w14:textId="0905E001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416F3FC2" w14:textId="63EDD48F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36005F0C" w14:textId="474B14D1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266A7E61" w14:textId="5E7F0AA8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4AC8AA72" w14:textId="0F3FA1F9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73576AC" w14:textId="79165436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8A99081" w14:textId="4C198C7D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0B2F7945" w14:textId="374C0816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7ADEFA6C" w14:textId="5739F78C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5DA8881" w14:textId="0BB3A41E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05ABD1EB" w14:textId="2BA0CEA2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5323E169" w14:textId="228B5AB4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572371E6" w14:textId="05D55B7A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522FF68" w14:textId="0AAD1971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2DB5C3AB" w14:textId="312032C4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3B485328" w14:textId="60AB0A15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CAEBEB1" w14:textId="76D657D3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7F43D74" w14:textId="0FE6521A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11E86373" w14:textId="1B3BE881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4535967" w14:textId="6C99BBA0" w:rsid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</w:pPr>
    </w:p>
    <w:p w14:paraId="60BFE8F3" w14:textId="015C2463" w:rsidR="006E7030" w:rsidRPr="006E7030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</w:rPr>
      </w:pPr>
      <w:r w:rsidRPr="006E7030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</w:rPr>
        <w:lastRenderedPageBreak/>
        <w:t>JUSTIFICATIVA</w:t>
      </w:r>
    </w:p>
    <w:p w14:paraId="39CE9147" w14:textId="77777777" w:rsidR="006E7030" w:rsidRDefault="006E7030" w:rsidP="00010719">
      <w:pPr>
        <w:pStyle w:val="NormalWeb"/>
        <w:ind w:firstLine="720"/>
        <w:jc w:val="both"/>
      </w:pPr>
      <w:r>
        <w:t xml:space="preserve">O presente Projeto de Lei tem como objetivo instituir a </w:t>
      </w:r>
      <w:r>
        <w:rPr>
          <w:rStyle w:val="Forte"/>
        </w:rPr>
        <w:t>Política Municipal de Atenção Integral à Pessoa Estomizada</w:t>
      </w:r>
      <w:r>
        <w:t xml:space="preserve"> no Município de Ananindeua, garantindo dignidade, qualidade de vida e respeito às pessoas estomizadas.</w:t>
      </w:r>
    </w:p>
    <w:p w14:paraId="44A8350C" w14:textId="77777777" w:rsidR="006E7030" w:rsidRDefault="006E7030" w:rsidP="006E7030">
      <w:pPr>
        <w:pStyle w:val="NormalWeb"/>
      </w:pPr>
      <w:r>
        <w:t>A criação dessa política busca assegurar:</w:t>
      </w:r>
    </w:p>
    <w:p w14:paraId="0407E88D" w14:textId="77777777" w:rsidR="006E7030" w:rsidRDefault="006E7030" w:rsidP="006E7030">
      <w:pPr>
        <w:pStyle w:val="NormalWeb"/>
        <w:numPr>
          <w:ilvl w:val="0"/>
          <w:numId w:val="7"/>
        </w:numPr>
      </w:pPr>
      <w:r>
        <w:t>fornecimento contínuo e suficiente de bolsas coletoras, adjuvantes e demais insumos;</w:t>
      </w:r>
    </w:p>
    <w:p w14:paraId="3E711EDF" w14:textId="77777777" w:rsidR="006E7030" w:rsidRDefault="006E7030" w:rsidP="006E7030">
      <w:pPr>
        <w:pStyle w:val="NormalWeb"/>
        <w:numPr>
          <w:ilvl w:val="0"/>
          <w:numId w:val="7"/>
        </w:numPr>
      </w:pPr>
      <w:r>
        <w:t>acompanhamento especializado e humanizado por profissionais de saúde;</w:t>
      </w:r>
    </w:p>
    <w:p w14:paraId="14BA2CF4" w14:textId="77777777" w:rsidR="006E7030" w:rsidRDefault="006E7030" w:rsidP="006E7030">
      <w:pPr>
        <w:pStyle w:val="NormalWeb"/>
        <w:numPr>
          <w:ilvl w:val="0"/>
          <w:numId w:val="7"/>
        </w:numPr>
      </w:pPr>
      <w:r>
        <w:t>capacitação periódica dos profissionais da rede municipal para atendimento adequado;</w:t>
      </w:r>
    </w:p>
    <w:p w14:paraId="455B3B3F" w14:textId="77777777" w:rsidR="006E7030" w:rsidRDefault="006E7030" w:rsidP="006E7030">
      <w:pPr>
        <w:pStyle w:val="NormalWeb"/>
        <w:numPr>
          <w:ilvl w:val="0"/>
          <w:numId w:val="7"/>
        </w:numPr>
      </w:pPr>
      <w:r>
        <w:t>campanhas educativas de conscientização social sobre os direitos das pessoas estomizadas;</w:t>
      </w:r>
    </w:p>
    <w:p w14:paraId="57FCB8FA" w14:textId="77777777" w:rsidR="006E7030" w:rsidRDefault="006E7030" w:rsidP="006E7030">
      <w:pPr>
        <w:pStyle w:val="NormalWeb"/>
        <w:numPr>
          <w:ilvl w:val="0"/>
          <w:numId w:val="7"/>
        </w:numPr>
      </w:pPr>
      <w:r>
        <w:t>fortalecimento de associações representativas e ampliação da rede de apoio.</w:t>
      </w:r>
    </w:p>
    <w:p w14:paraId="1551278A" w14:textId="77777777" w:rsidR="006E7030" w:rsidRDefault="006E7030" w:rsidP="00010719">
      <w:pPr>
        <w:pStyle w:val="NormalWeb"/>
        <w:ind w:firstLine="360"/>
        <w:jc w:val="both"/>
      </w:pPr>
      <w:r>
        <w:t>A ausência de regulamentação específica muitas vezes resulta em dificuldades no acesso aos materiais necessários e na descontinuidade dos serviços de saúde. A política proposta permitirá maior efetividade no planejamento, monitoramento e execução das ações voltadas à população estomizada, promovendo inclusão e cidadania plena.</w:t>
      </w:r>
    </w:p>
    <w:p w14:paraId="65668F01" w14:textId="77777777" w:rsidR="006E7030" w:rsidRDefault="006E7030" w:rsidP="006E7030">
      <w:pPr>
        <w:pStyle w:val="NormalWeb"/>
      </w:pPr>
      <w:r>
        <w:t>A proposição encontra amparo:</w:t>
      </w:r>
    </w:p>
    <w:p w14:paraId="2A890A35" w14:textId="77777777" w:rsidR="006E7030" w:rsidRDefault="006E7030" w:rsidP="006E7030">
      <w:pPr>
        <w:pStyle w:val="NormalWeb"/>
        <w:numPr>
          <w:ilvl w:val="0"/>
          <w:numId w:val="8"/>
        </w:numPr>
      </w:pPr>
      <w:r>
        <w:t>Na Constituição Federal de 1988, arts. 1º, III (dignidade da pessoa humana), 6º (direitos sociais), 23, II (competência comum para cuidar da saúde) e 196 (direito universal à saúde);</w:t>
      </w:r>
    </w:p>
    <w:p w14:paraId="66595BDB" w14:textId="77777777" w:rsidR="006E7030" w:rsidRDefault="006E7030" w:rsidP="006E7030">
      <w:pPr>
        <w:pStyle w:val="NormalWeb"/>
        <w:numPr>
          <w:ilvl w:val="0"/>
          <w:numId w:val="8"/>
        </w:numPr>
      </w:pPr>
      <w:r>
        <w:t>Na Lei Orgânica da Saúde (Lei nº 8.080/1990);</w:t>
      </w:r>
    </w:p>
    <w:p w14:paraId="0D25E124" w14:textId="77777777" w:rsidR="006E7030" w:rsidRDefault="006E7030" w:rsidP="006E7030">
      <w:pPr>
        <w:pStyle w:val="NormalWeb"/>
        <w:numPr>
          <w:ilvl w:val="0"/>
          <w:numId w:val="8"/>
        </w:numPr>
      </w:pPr>
      <w:r>
        <w:t>Na Lei Brasileira de Inclusão da Pessoa com Deficiência (Lei nº 13.146/2015);</w:t>
      </w:r>
    </w:p>
    <w:p w14:paraId="013AC9DF" w14:textId="77777777" w:rsidR="006E7030" w:rsidRDefault="006E7030" w:rsidP="006E7030">
      <w:pPr>
        <w:pStyle w:val="NormalWeb"/>
        <w:numPr>
          <w:ilvl w:val="0"/>
          <w:numId w:val="8"/>
        </w:numPr>
      </w:pPr>
      <w:r>
        <w:t>Na Convenção Internacional sobre os Direitos das Pessoas com Deficiência da ONU (Decreto nº 6.949/2009).</w:t>
      </w:r>
    </w:p>
    <w:p w14:paraId="475F0E6F" w14:textId="6412494C" w:rsidR="006E7030" w:rsidRDefault="006E7030" w:rsidP="00010719">
      <w:pPr>
        <w:pStyle w:val="NormalWeb"/>
        <w:ind w:firstLine="360"/>
        <w:jc w:val="both"/>
      </w:pPr>
      <w:r>
        <w:t>Diante disso, solicitamos o apoio dos nobres vereadores para a aprovação desta importante política pública, que reforça o compromisso do Município com a saúde, inclusão e bem-estar das pessoas estomizadas.</w:t>
      </w:r>
    </w:p>
    <w:p w14:paraId="2DE44C47" w14:textId="2E8A7DB3" w:rsidR="006E7030" w:rsidRDefault="006E7030" w:rsidP="006E7030">
      <w:pPr>
        <w:pStyle w:val="NormalWeb"/>
        <w:jc w:val="center"/>
        <w:rPr>
          <w:rStyle w:val="Forte"/>
        </w:rPr>
      </w:pPr>
      <w:r>
        <w:rPr>
          <w:rStyle w:val="Forte"/>
        </w:rPr>
        <w:t>Plenário “João Nunes” da Câmara Municipal de Ananindeua, ao décimo sexto dia do mês de outubro do ano de dois mil e vinte e cinco.</w:t>
      </w:r>
    </w:p>
    <w:p w14:paraId="2A4F18A9" w14:textId="77777777" w:rsidR="006E7030" w:rsidRPr="00BE410E" w:rsidRDefault="006E7030" w:rsidP="006E7030">
      <w:pPr>
        <w:rPr>
          <w:rFonts w:ascii="Times New Roman" w:hAnsi="Times New Roman"/>
          <w:sz w:val="24"/>
          <w:szCs w:val="24"/>
        </w:rPr>
      </w:pPr>
    </w:p>
    <w:p w14:paraId="3771CF35" w14:textId="77777777" w:rsidR="006E7030" w:rsidRPr="00BE410E" w:rsidRDefault="006E7030" w:rsidP="006E7030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BE410E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2426E67E" w14:textId="77777777" w:rsidR="006E7030" w:rsidRPr="00BE410E" w:rsidRDefault="006E7030" w:rsidP="006E703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03653922" w14:textId="77777777" w:rsidR="006E7030" w:rsidRPr="00BE410E" w:rsidRDefault="006E7030" w:rsidP="006E703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2C92E345" w14:textId="1204F653" w:rsidR="006E7030" w:rsidRDefault="006E7030" w:rsidP="006E7030">
      <w:pPr>
        <w:spacing w:after="0" w:line="240" w:lineRule="auto"/>
        <w:jc w:val="center"/>
      </w:pPr>
      <w:r w:rsidRPr="00BE410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71FA551A" w14:textId="77777777" w:rsidR="006E7030" w:rsidRPr="00BE410E" w:rsidRDefault="006E7030" w:rsidP="0023670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sectPr w:rsidR="006E7030" w:rsidRPr="00BE410E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F41B0" w14:textId="77777777" w:rsidR="00082385" w:rsidRDefault="00082385" w:rsidP="00F23F6D">
      <w:pPr>
        <w:spacing w:after="0" w:line="240" w:lineRule="auto"/>
      </w:pPr>
      <w:r>
        <w:separator/>
      </w:r>
    </w:p>
  </w:endnote>
  <w:endnote w:type="continuationSeparator" w:id="0">
    <w:p w14:paraId="3F23B92C" w14:textId="77777777" w:rsidR="00082385" w:rsidRDefault="00082385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ECCB7" w14:textId="77777777" w:rsidR="00082385" w:rsidRDefault="00082385" w:rsidP="00F23F6D">
      <w:pPr>
        <w:spacing w:after="0" w:line="240" w:lineRule="auto"/>
      </w:pPr>
      <w:r>
        <w:separator/>
      </w:r>
    </w:p>
  </w:footnote>
  <w:footnote w:type="continuationSeparator" w:id="0">
    <w:p w14:paraId="4F14ED63" w14:textId="77777777" w:rsidR="00082385" w:rsidRDefault="00082385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89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0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64AA3"/>
    <w:multiLevelType w:val="multilevel"/>
    <w:tmpl w:val="3852F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87DC9"/>
    <w:multiLevelType w:val="multilevel"/>
    <w:tmpl w:val="9A16D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0A1DA0"/>
    <w:multiLevelType w:val="multilevel"/>
    <w:tmpl w:val="D5640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F34E42"/>
    <w:multiLevelType w:val="multilevel"/>
    <w:tmpl w:val="EE6A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47682F"/>
    <w:multiLevelType w:val="multilevel"/>
    <w:tmpl w:val="EE468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7"/>
  </w:num>
  <w:num w:numId="5">
    <w:abstractNumId w:val="4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10719"/>
    <w:rsid w:val="00031320"/>
    <w:rsid w:val="000438A2"/>
    <w:rsid w:val="00051C92"/>
    <w:rsid w:val="000547EC"/>
    <w:rsid w:val="00082385"/>
    <w:rsid w:val="000906EF"/>
    <w:rsid w:val="000A0C40"/>
    <w:rsid w:val="000B617E"/>
    <w:rsid w:val="000D32DA"/>
    <w:rsid w:val="00115BB3"/>
    <w:rsid w:val="00132664"/>
    <w:rsid w:val="00147DE7"/>
    <w:rsid w:val="001565E7"/>
    <w:rsid w:val="00164B4A"/>
    <w:rsid w:val="001701B2"/>
    <w:rsid w:val="00182BBE"/>
    <w:rsid w:val="001B2305"/>
    <w:rsid w:val="001B2680"/>
    <w:rsid w:val="001E4021"/>
    <w:rsid w:val="001E4E10"/>
    <w:rsid w:val="00236701"/>
    <w:rsid w:val="002538AC"/>
    <w:rsid w:val="00295FDB"/>
    <w:rsid w:val="002C083F"/>
    <w:rsid w:val="002D437A"/>
    <w:rsid w:val="002D7D06"/>
    <w:rsid w:val="002E0642"/>
    <w:rsid w:val="0035679C"/>
    <w:rsid w:val="00365E76"/>
    <w:rsid w:val="00374D33"/>
    <w:rsid w:val="00387015"/>
    <w:rsid w:val="00395D98"/>
    <w:rsid w:val="003C3D1A"/>
    <w:rsid w:val="003C6D40"/>
    <w:rsid w:val="003E3741"/>
    <w:rsid w:val="003F4E86"/>
    <w:rsid w:val="004046AD"/>
    <w:rsid w:val="0046096B"/>
    <w:rsid w:val="004C7104"/>
    <w:rsid w:val="004F613F"/>
    <w:rsid w:val="005208E7"/>
    <w:rsid w:val="00557679"/>
    <w:rsid w:val="00560253"/>
    <w:rsid w:val="00584164"/>
    <w:rsid w:val="005B0603"/>
    <w:rsid w:val="005C7B4B"/>
    <w:rsid w:val="006314DA"/>
    <w:rsid w:val="006425A5"/>
    <w:rsid w:val="00666CE3"/>
    <w:rsid w:val="00673EE7"/>
    <w:rsid w:val="006A4D06"/>
    <w:rsid w:val="006C244F"/>
    <w:rsid w:val="006E7030"/>
    <w:rsid w:val="006F2A6D"/>
    <w:rsid w:val="00741079"/>
    <w:rsid w:val="0079629D"/>
    <w:rsid w:val="00817FBC"/>
    <w:rsid w:val="00822215"/>
    <w:rsid w:val="00822BF4"/>
    <w:rsid w:val="0083176B"/>
    <w:rsid w:val="008363E5"/>
    <w:rsid w:val="008C0990"/>
    <w:rsid w:val="008D05F3"/>
    <w:rsid w:val="008E3BCD"/>
    <w:rsid w:val="008F0351"/>
    <w:rsid w:val="0090032E"/>
    <w:rsid w:val="009260AD"/>
    <w:rsid w:val="00935A30"/>
    <w:rsid w:val="009635DB"/>
    <w:rsid w:val="009849A3"/>
    <w:rsid w:val="009961E8"/>
    <w:rsid w:val="00A369E6"/>
    <w:rsid w:val="00A661AF"/>
    <w:rsid w:val="00A84961"/>
    <w:rsid w:val="00A84B18"/>
    <w:rsid w:val="00AB0F08"/>
    <w:rsid w:val="00AF6E84"/>
    <w:rsid w:val="00B12D85"/>
    <w:rsid w:val="00B50B3A"/>
    <w:rsid w:val="00B64C42"/>
    <w:rsid w:val="00B73DAD"/>
    <w:rsid w:val="00B8476C"/>
    <w:rsid w:val="00BE410E"/>
    <w:rsid w:val="00BF6CEE"/>
    <w:rsid w:val="00C00620"/>
    <w:rsid w:val="00C508ED"/>
    <w:rsid w:val="00C8695C"/>
    <w:rsid w:val="00C91A2F"/>
    <w:rsid w:val="00CB003D"/>
    <w:rsid w:val="00CC7AFE"/>
    <w:rsid w:val="00CF583F"/>
    <w:rsid w:val="00D17ADA"/>
    <w:rsid w:val="00D44EB8"/>
    <w:rsid w:val="00D5017B"/>
    <w:rsid w:val="00D503A8"/>
    <w:rsid w:val="00D86FC7"/>
    <w:rsid w:val="00DC0BE2"/>
    <w:rsid w:val="00DC2497"/>
    <w:rsid w:val="00DC2DCC"/>
    <w:rsid w:val="00DC6C41"/>
    <w:rsid w:val="00DF159D"/>
    <w:rsid w:val="00DF7B97"/>
    <w:rsid w:val="00E23212"/>
    <w:rsid w:val="00E25C6C"/>
    <w:rsid w:val="00E60800"/>
    <w:rsid w:val="00E6251E"/>
    <w:rsid w:val="00E65545"/>
    <w:rsid w:val="00EA4D24"/>
    <w:rsid w:val="00F23F6D"/>
    <w:rsid w:val="00F54CAA"/>
    <w:rsid w:val="00F75E82"/>
    <w:rsid w:val="00F804D6"/>
    <w:rsid w:val="00F96164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4EE1C0A3-6226-4517-9F57-05617229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673EE7"/>
    <w:pPr>
      <w:widowControl w:val="0"/>
      <w:autoSpaceDE w:val="0"/>
      <w:autoSpaceDN w:val="0"/>
      <w:spacing w:after="0" w:line="240" w:lineRule="auto"/>
    </w:pPr>
    <w:rPr>
      <w:rFonts w:cs="Calibri"/>
      <w:sz w:val="20"/>
      <w:szCs w:val="20"/>
      <w:lang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3EE7"/>
    <w:rPr>
      <w:sz w:val="20"/>
      <w:szCs w:val="20"/>
      <w:lang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1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652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2024-06-13T15:07:00Z</cp:lastPrinted>
  <dcterms:created xsi:type="dcterms:W3CDTF">2025-10-09T15:54:00Z</dcterms:created>
  <dcterms:modified xsi:type="dcterms:W3CDTF">2025-10-16T13:38:00Z</dcterms:modified>
</cp:coreProperties>
</file>