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EF51C" w14:textId="70AFFC7F" w:rsidR="00202E5D" w:rsidRPr="00435CDE" w:rsidRDefault="0096209A" w:rsidP="0096209A">
      <w:pPr>
        <w:ind w:right="140"/>
        <w:jc w:val="right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PROJETO DE DECRETO LEGISLATIVO </w:t>
      </w:r>
      <w:r w:rsidR="00202E5D" w:rsidRPr="00435CDE">
        <w:rPr>
          <w:rFonts w:ascii="Arial" w:hAnsi="Arial" w:cs="Arial"/>
          <w:b/>
          <w:sz w:val="24"/>
        </w:rPr>
        <w:t>Nº_____/2025</w:t>
      </w:r>
    </w:p>
    <w:p w14:paraId="6BA29309" w14:textId="77777777" w:rsidR="00202E5D" w:rsidRPr="00435CDE" w:rsidRDefault="00202E5D" w:rsidP="0096209A">
      <w:pPr>
        <w:ind w:right="140"/>
        <w:jc w:val="right"/>
        <w:rPr>
          <w:rFonts w:ascii="Arial" w:hAnsi="Arial" w:cs="Arial"/>
          <w:b/>
          <w:sz w:val="24"/>
        </w:rPr>
      </w:pPr>
    </w:p>
    <w:p w14:paraId="1FDB39BD" w14:textId="04231E70" w:rsidR="0096209A" w:rsidRDefault="0096209A" w:rsidP="0096209A">
      <w:pPr>
        <w:pStyle w:val="Corpodetexto"/>
        <w:spacing w:after="200" w:line="276" w:lineRule="auto"/>
        <w:ind w:left="4536" w:right="141"/>
        <w:jc w:val="both"/>
        <w:rPr>
          <w:rFonts w:ascii="Arial" w:eastAsiaTheme="minorHAnsi" w:hAnsi="Arial" w:cs="Arial"/>
          <w:b/>
          <w:szCs w:val="22"/>
          <w:lang w:val="pt-BR"/>
        </w:rPr>
      </w:pPr>
      <w:r w:rsidRPr="0096209A">
        <w:rPr>
          <w:rFonts w:ascii="Arial" w:eastAsiaTheme="minorHAnsi" w:hAnsi="Arial" w:cs="Arial"/>
          <w:b/>
          <w:szCs w:val="22"/>
          <w:lang w:val="pt-BR"/>
        </w:rPr>
        <w:t xml:space="preserve">Concede </w:t>
      </w:r>
      <w:r w:rsidR="00154817">
        <w:rPr>
          <w:rFonts w:ascii="Arial" w:eastAsiaTheme="minorHAnsi" w:hAnsi="Arial" w:cs="Arial"/>
          <w:b/>
          <w:szCs w:val="22"/>
          <w:lang w:val="pt-BR"/>
        </w:rPr>
        <w:t>a Comenda</w:t>
      </w:r>
      <w:r w:rsidRPr="0096209A">
        <w:rPr>
          <w:rFonts w:ascii="Arial" w:eastAsiaTheme="minorHAnsi" w:hAnsi="Arial" w:cs="Arial"/>
          <w:b/>
          <w:szCs w:val="22"/>
          <w:lang w:val="pt-BR"/>
        </w:rPr>
        <w:t xml:space="preserve"> </w:t>
      </w:r>
      <w:bookmarkStart w:id="0" w:name="_Hlk212752074"/>
      <w:r w:rsidRPr="0096209A">
        <w:rPr>
          <w:rFonts w:ascii="Arial" w:eastAsiaTheme="minorHAnsi" w:hAnsi="Arial" w:cs="Arial"/>
          <w:b/>
          <w:szCs w:val="22"/>
          <w:lang w:val="pt-BR"/>
        </w:rPr>
        <w:t>“</w:t>
      </w:r>
      <w:r w:rsidR="002B72BA">
        <w:rPr>
          <w:rFonts w:ascii="Arial" w:eastAsiaTheme="minorHAnsi" w:hAnsi="Arial" w:cs="Arial"/>
          <w:b/>
          <w:szCs w:val="22"/>
          <w:lang w:val="pt-BR"/>
        </w:rPr>
        <w:t>ADVOGADO DR. JORGE LOPES DE FARIAS</w:t>
      </w:r>
      <w:r w:rsidRPr="0096209A">
        <w:rPr>
          <w:rFonts w:ascii="Arial" w:eastAsiaTheme="minorHAnsi" w:hAnsi="Arial" w:cs="Arial"/>
          <w:b/>
          <w:szCs w:val="22"/>
          <w:lang w:val="pt-BR"/>
        </w:rPr>
        <w:t xml:space="preserve">” </w:t>
      </w:r>
      <w:bookmarkEnd w:id="0"/>
      <w:r w:rsidRPr="0096209A">
        <w:rPr>
          <w:rFonts w:ascii="Arial" w:eastAsiaTheme="minorHAnsi" w:hAnsi="Arial" w:cs="Arial"/>
          <w:b/>
          <w:szCs w:val="22"/>
          <w:lang w:val="pt-BR"/>
        </w:rPr>
        <w:t>a</w:t>
      </w:r>
      <w:r>
        <w:rPr>
          <w:rFonts w:ascii="Arial" w:eastAsiaTheme="minorHAnsi" w:hAnsi="Arial" w:cs="Arial"/>
          <w:b/>
          <w:szCs w:val="22"/>
          <w:lang w:val="pt-BR"/>
        </w:rPr>
        <w:t xml:space="preserve"> </w:t>
      </w:r>
      <w:r w:rsidRPr="0096209A">
        <w:rPr>
          <w:rFonts w:ascii="Arial" w:eastAsiaTheme="minorHAnsi" w:hAnsi="Arial" w:cs="Arial"/>
          <w:b/>
          <w:szCs w:val="22"/>
          <w:lang w:val="pt-BR"/>
        </w:rPr>
        <w:t>Ilustríssima Senho</w:t>
      </w:r>
      <w:r>
        <w:rPr>
          <w:rFonts w:ascii="Arial" w:eastAsiaTheme="minorHAnsi" w:hAnsi="Arial" w:cs="Arial"/>
          <w:b/>
          <w:szCs w:val="22"/>
          <w:lang w:val="pt-BR"/>
        </w:rPr>
        <w:t xml:space="preserve">ra </w:t>
      </w:r>
      <w:r w:rsidR="002B72BA">
        <w:rPr>
          <w:rFonts w:ascii="Arial" w:eastAsiaTheme="minorHAnsi" w:hAnsi="Arial" w:cs="Arial"/>
          <w:b/>
          <w:szCs w:val="22"/>
          <w:lang w:val="pt-BR"/>
        </w:rPr>
        <w:t>ERIKA LIMA PONTES</w:t>
      </w:r>
      <w:r w:rsidRPr="0096209A">
        <w:rPr>
          <w:rFonts w:ascii="Arial" w:eastAsiaTheme="minorHAnsi" w:hAnsi="Arial" w:cs="Arial"/>
          <w:b/>
          <w:szCs w:val="22"/>
          <w:lang w:val="pt-BR"/>
        </w:rPr>
        <w:t>, e dá outras providências.</w:t>
      </w:r>
    </w:p>
    <w:p w14:paraId="559AFBE9" w14:textId="77777777" w:rsidR="0096209A" w:rsidRDefault="0096209A" w:rsidP="0096209A">
      <w:pPr>
        <w:pStyle w:val="Corpodetexto"/>
        <w:spacing w:after="200" w:line="276" w:lineRule="auto"/>
        <w:ind w:left="0" w:right="141"/>
        <w:jc w:val="both"/>
        <w:rPr>
          <w:rFonts w:ascii="Arial" w:hAnsi="Arial" w:cs="Arial"/>
        </w:rPr>
      </w:pPr>
    </w:p>
    <w:p w14:paraId="3AB42C59" w14:textId="5613B08C" w:rsidR="0096209A" w:rsidRPr="0096209A" w:rsidRDefault="00202E5D" w:rsidP="0096209A">
      <w:pPr>
        <w:pStyle w:val="Corpodetexto"/>
        <w:spacing w:after="200" w:line="276" w:lineRule="auto"/>
        <w:ind w:left="0" w:right="141"/>
        <w:jc w:val="both"/>
        <w:rPr>
          <w:rFonts w:ascii="Arial" w:hAnsi="Arial" w:cs="Arial"/>
        </w:rPr>
      </w:pPr>
      <w:r w:rsidRPr="00435CDE">
        <w:rPr>
          <w:rFonts w:ascii="Arial" w:hAnsi="Arial" w:cs="Arial"/>
        </w:rPr>
        <w:t xml:space="preserve">A CÂMARA MUNICIPAL DE ANANINDEUA APROVA E </w:t>
      </w:r>
      <w:r w:rsidR="0096209A">
        <w:rPr>
          <w:rFonts w:ascii="Arial" w:hAnsi="Arial" w:cs="Arial"/>
        </w:rPr>
        <w:t>A MESA EXECUTIVA PROMULGA O SEGUINTE DECRETO LEGISLATIVO:</w:t>
      </w:r>
      <w:r w:rsidRPr="00435CDE">
        <w:rPr>
          <w:rFonts w:ascii="Arial" w:hAnsi="Arial" w:cs="Arial"/>
        </w:rPr>
        <w:t xml:space="preserve"> </w:t>
      </w:r>
    </w:p>
    <w:p w14:paraId="3AEA4EC1" w14:textId="306CAAC9" w:rsidR="0096209A" w:rsidRPr="0096209A" w:rsidRDefault="0096209A" w:rsidP="0096209A">
      <w:pPr>
        <w:pStyle w:val="Corpodetexto"/>
        <w:spacing w:after="200" w:line="276" w:lineRule="auto"/>
        <w:ind w:right="138"/>
        <w:jc w:val="both"/>
        <w:rPr>
          <w:rFonts w:ascii="Arial" w:hAnsi="Arial" w:cs="Arial"/>
        </w:rPr>
      </w:pPr>
      <w:r w:rsidRPr="0096209A">
        <w:rPr>
          <w:rFonts w:ascii="Arial" w:hAnsi="Arial" w:cs="Arial"/>
          <w:b/>
          <w:bCs/>
        </w:rPr>
        <w:t>Art.</w:t>
      </w:r>
      <w:r w:rsidRPr="0096209A">
        <w:rPr>
          <w:rFonts w:ascii="Arial" w:hAnsi="Arial" w:cs="Arial"/>
        </w:rPr>
        <w:t xml:space="preserve"> </w:t>
      </w:r>
      <w:r w:rsidRPr="0096209A">
        <w:rPr>
          <w:rFonts w:ascii="Arial" w:hAnsi="Arial" w:cs="Arial"/>
          <w:b/>
          <w:bCs/>
        </w:rPr>
        <w:t>1º</w:t>
      </w:r>
      <w:r w:rsidRPr="0096209A">
        <w:rPr>
          <w:rFonts w:ascii="Arial" w:hAnsi="Arial" w:cs="Arial"/>
        </w:rPr>
        <w:t xml:space="preserve"> Fica concedid</w:t>
      </w:r>
      <w:r w:rsidR="002B72BA">
        <w:rPr>
          <w:rFonts w:ascii="Arial" w:hAnsi="Arial" w:cs="Arial"/>
        </w:rPr>
        <w:t>a a Comenda</w:t>
      </w:r>
      <w:r w:rsidRPr="0096209A">
        <w:rPr>
          <w:rFonts w:ascii="Arial" w:hAnsi="Arial" w:cs="Arial"/>
        </w:rPr>
        <w:t xml:space="preserve"> </w:t>
      </w:r>
      <w:r w:rsidR="002B72BA" w:rsidRPr="002B72BA">
        <w:rPr>
          <w:rFonts w:ascii="Arial" w:hAnsi="Arial" w:cs="Arial"/>
        </w:rPr>
        <w:t xml:space="preserve">“ADVOGADO DR. JORGE LOPES DE FARIAS” </w:t>
      </w:r>
      <w:r w:rsidRPr="0096209A">
        <w:rPr>
          <w:rFonts w:ascii="Arial" w:hAnsi="Arial" w:cs="Arial"/>
        </w:rPr>
        <w:t>a Ilustríssim</w:t>
      </w:r>
      <w:r>
        <w:rPr>
          <w:rFonts w:ascii="Arial" w:hAnsi="Arial" w:cs="Arial"/>
        </w:rPr>
        <w:t xml:space="preserve">a Senhora </w:t>
      </w:r>
      <w:r w:rsidR="002B72BA">
        <w:rPr>
          <w:rFonts w:ascii="Arial" w:hAnsi="Arial" w:cs="Arial"/>
        </w:rPr>
        <w:t>ERIKA LIMA PONTES</w:t>
      </w:r>
      <w:r w:rsidRPr="0096209A">
        <w:rPr>
          <w:rFonts w:ascii="Arial" w:hAnsi="Arial" w:cs="Arial"/>
        </w:rPr>
        <w:t xml:space="preserve">, pelo reconhecimento de suas atividades </w:t>
      </w:r>
      <w:r w:rsidR="002B72BA">
        <w:rPr>
          <w:rFonts w:ascii="Arial" w:hAnsi="Arial" w:cs="Arial"/>
        </w:rPr>
        <w:t>na seara jurídica no</w:t>
      </w:r>
      <w:r>
        <w:rPr>
          <w:rFonts w:ascii="Arial" w:hAnsi="Arial" w:cs="Arial"/>
        </w:rPr>
        <w:t xml:space="preserve"> município de Ananindeua.</w:t>
      </w:r>
    </w:p>
    <w:p w14:paraId="7ACC018B" w14:textId="77777777" w:rsidR="00000DEF" w:rsidRDefault="0096209A" w:rsidP="00000DEF">
      <w:pPr>
        <w:pStyle w:val="Corpodetexto"/>
        <w:ind w:right="138"/>
        <w:jc w:val="both"/>
        <w:rPr>
          <w:rFonts w:ascii="Arial" w:hAnsi="Arial" w:cs="Arial"/>
        </w:rPr>
      </w:pPr>
      <w:r w:rsidRPr="0096209A">
        <w:rPr>
          <w:rFonts w:ascii="Arial" w:hAnsi="Arial" w:cs="Arial"/>
          <w:b/>
          <w:bCs/>
        </w:rPr>
        <w:t>Art. 2º</w:t>
      </w:r>
      <w:r w:rsidRPr="0096209A">
        <w:rPr>
          <w:rFonts w:ascii="Arial" w:hAnsi="Arial" w:cs="Arial"/>
        </w:rPr>
        <w:t xml:space="preserve"> </w:t>
      </w:r>
      <w:r w:rsidR="00000DEF">
        <w:rPr>
          <w:rFonts w:ascii="Arial" w:hAnsi="Arial" w:cs="Arial"/>
        </w:rPr>
        <w:t xml:space="preserve">A </w:t>
      </w:r>
      <w:r w:rsidR="00000DEF" w:rsidRPr="00000DEF">
        <w:rPr>
          <w:rFonts w:ascii="Arial" w:hAnsi="Arial" w:cs="Arial"/>
        </w:rPr>
        <w:t xml:space="preserve">data da entrega </w:t>
      </w:r>
      <w:r w:rsidR="00000DEF">
        <w:rPr>
          <w:rFonts w:ascii="Arial" w:hAnsi="Arial" w:cs="Arial"/>
        </w:rPr>
        <w:t xml:space="preserve">da </w:t>
      </w:r>
      <w:r w:rsidR="00000DEF" w:rsidRPr="00000DEF">
        <w:rPr>
          <w:rFonts w:ascii="Arial" w:hAnsi="Arial" w:cs="Arial"/>
        </w:rPr>
        <w:t>referida comenda será fixada pela mesa executiva da</w:t>
      </w:r>
      <w:r w:rsidR="00000DEF">
        <w:rPr>
          <w:rFonts w:ascii="Arial" w:hAnsi="Arial" w:cs="Arial"/>
        </w:rPr>
        <w:t xml:space="preserve"> </w:t>
      </w:r>
      <w:r w:rsidR="00000DEF" w:rsidRPr="00000DEF">
        <w:rPr>
          <w:rFonts w:ascii="Arial" w:hAnsi="Arial" w:cs="Arial"/>
        </w:rPr>
        <w:t>câmara.</w:t>
      </w:r>
    </w:p>
    <w:p w14:paraId="42CD8699" w14:textId="77777777" w:rsidR="00000DEF" w:rsidRDefault="00000DEF" w:rsidP="00000DEF">
      <w:pPr>
        <w:pStyle w:val="Corpodetexto"/>
        <w:ind w:right="138"/>
        <w:jc w:val="both"/>
        <w:rPr>
          <w:rFonts w:ascii="Arial" w:hAnsi="Arial" w:cs="Arial"/>
          <w:b/>
          <w:bCs/>
        </w:rPr>
      </w:pPr>
    </w:p>
    <w:p w14:paraId="3267D8CC" w14:textId="7F643837" w:rsidR="00AF3256" w:rsidRDefault="0096209A" w:rsidP="00000DEF">
      <w:pPr>
        <w:pStyle w:val="Corpodetexto"/>
        <w:ind w:right="138"/>
        <w:jc w:val="both"/>
        <w:rPr>
          <w:rFonts w:ascii="Arial" w:hAnsi="Arial" w:cs="Arial"/>
        </w:rPr>
      </w:pPr>
      <w:r w:rsidRPr="0096209A">
        <w:rPr>
          <w:rFonts w:ascii="Arial" w:hAnsi="Arial" w:cs="Arial"/>
          <w:b/>
          <w:bCs/>
        </w:rPr>
        <w:t>Art. 3º</w:t>
      </w:r>
      <w:r w:rsidRPr="0096209A">
        <w:rPr>
          <w:rFonts w:ascii="Arial" w:hAnsi="Arial" w:cs="Arial"/>
        </w:rPr>
        <w:t xml:space="preserve"> Este Decreto Legislativo entra em vigor na data de sua publicação.</w:t>
      </w:r>
    </w:p>
    <w:p w14:paraId="50D13ED9" w14:textId="77777777" w:rsidR="00AF3256" w:rsidRDefault="00AF3256" w:rsidP="0096209A">
      <w:pPr>
        <w:pStyle w:val="Corpodetexto"/>
        <w:spacing w:after="200" w:line="276" w:lineRule="auto"/>
        <w:ind w:right="138"/>
        <w:jc w:val="both"/>
        <w:rPr>
          <w:rFonts w:ascii="Arial" w:hAnsi="Arial" w:cs="Arial"/>
        </w:rPr>
      </w:pPr>
    </w:p>
    <w:p w14:paraId="66E7B4B1" w14:textId="77777777" w:rsidR="00AF3256" w:rsidRDefault="00AF3256" w:rsidP="0096209A">
      <w:pPr>
        <w:pStyle w:val="Corpodetexto"/>
        <w:spacing w:after="200" w:line="276" w:lineRule="auto"/>
        <w:ind w:right="138"/>
        <w:jc w:val="both"/>
        <w:rPr>
          <w:rFonts w:ascii="Arial" w:hAnsi="Arial" w:cs="Arial"/>
        </w:rPr>
      </w:pPr>
    </w:p>
    <w:p w14:paraId="78E36593" w14:textId="77777777" w:rsidR="00AF3256" w:rsidRDefault="00AF3256" w:rsidP="0096209A">
      <w:pPr>
        <w:pStyle w:val="Corpodetexto"/>
        <w:spacing w:after="200" w:line="276" w:lineRule="auto"/>
        <w:ind w:right="138"/>
        <w:jc w:val="both"/>
        <w:rPr>
          <w:rFonts w:ascii="Arial" w:hAnsi="Arial" w:cs="Arial"/>
        </w:rPr>
      </w:pPr>
    </w:p>
    <w:p w14:paraId="4F3CB87D" w14:textId="77777777" w:rsidR="00AF3256" w:rsidRDefault="00AF3256" w:rsidP="0096209A">
      <w:pPr>
        <w:pStyle w:val="Corpodetexto"/>
        <w:spacing w:after="200" w:line="276" w:lineRule="auto"/>
        <w:ind w:right="138"/>
        <w:jc w:val="both"/>
        <w:rPr>
          <w:rFonts w:ascii="Arial" w:hAnsi="Arial" w:cs="Arial"/>
        </w:rPr>
      </w:pPr>
    </w:p>
    <w:p w14:paraId="7903D87A" w14:textId="77777777" w:rsidR="00AF3256" w:rsidRDefault="00AF3256" w:rsidP="0096209A">
      <w:pPr>
        <w:pStyle w:val="Corpodetexto"/>
        <w:spacing w:after="200" w:line="276" w:lineRule="auto"/>
        <w:ind w:right="138"/>
        <w:jc w:val="both"/>
        <w:rPr>
          <w:rFonts w:ascii="Arial" w:hAnsi="Arial" w:cs="Arial"/>
        </w:rPr>
      </w:pPr>
    </w:p>
    <w:p w14:paraId="6503C584" w14:textId="77777777" w:rsidR="003F1CF6" w:rsidRDefault="003F1CF6" w:rsidP="0096209A">
      <w:pPr>
        <w:tabs>
          <w:tab w:val="left" w:pos="1316"/>
        </w:tabs>
        <w:rPr>
          <w:rFonts w:ascii="Arial" w:hAnsi="Arial" w:cs="Arial"/>
          <w:b/>
          <w:bCs/>
          <w:sz w:val="24"/>
          <w:szCs w:val="24"/>
        </w:rPr>
      </w:pPr>
    </w:p>
    <w:p w14:paraId="2802F618" w14:textId="77777777" w:rsidR="007E2B52" w:rsidRDefault="007E2B52" w:rsidP="0096209A">
      <w:pPr>
        <w:tabs>
          <w:tab w:val="left" w:pos="1316"/>
        </w:tabs>
        <w:rPr>
          <w:rFonts w:ascii="Arial" w:hAnsi="Arial" w:cs="Arial"/>
          <w:b/>
          <w:bCs/>
          <w:sz w:val="24"/>
          <w:szCs w:val="24"/>
        </w:rPr>
      </w:pPr>
    </w:p>
    <w:p w14:paraId="567E50FA" w14:textId="77777777" w:rsidR="00137D53" w:rsidRDefault="00137D53" w:rsidP="0096209A">
      <w:pPr>
        <w:tabs>
          <w:tab w:val="left" w:pos="1316"/>
        </w:tabs>
        <w:rPr>
          <w:rFonts w:ascii="Arial" w:hAnsi="Arial" w:cs="Arial"/>
          <w:b/>
          <w:bCs/>
          <w:sz w:val="24"/>
          <w:szCs w:val="24"/>
        </w:rPr>
      </w:pPr>
    </w:p>
    <w:p w14:paraId="3E6A3743" w14:textId="77777777" w:rsidR="0096209A" w:rsidRDefault="0096209A" w:rsidP="0096209A">
      <w:pPr>
        <w:tabs>
          <w:tab w:val="left" w:pos="1316"/>
        </w:tabs>
        <w:rPr>
          <w:rFonts w:ascii="Arial" w:hAnsi="Arial" w:cs="Arial"/>
          <w:b/>
          <w:bCs/>
          <w:sz w:val="24"/>
          <w:szCs w:val="24"/>
        </w:rPr>
      </w:pPr>
    </w:p>
    <w:p w14:paraId="4CBE3F13" w14:textId="77777777" w:rsidR="0096209A" w:rsidRDefault="0096209A" w:rsidP="0096209A">
      <w:pPr>
        <w:tabs>
          <w:tab w:val="left" w:pos="1316"/>
        </w:tabs>
        <w:rPr>
          <w:rFonts w:ascii="Arial" w:hAnsi="Arial" w:cs="Arial"/>
          <w:b/>
          <w:bCs/>
          <w:sz w:val="24"/>
          <w:szCs w:val="24"/>
        </w:rPr>
      </w:pPr>
    </w:p>
    <w:p w14:paraId="7987BE93" w14:textId="77777777" w:rsidR="0096209A" w:rsidRDefault="0096209A" w:rsidP="0096209A">
      <w:pPr>
        <w:tabs>
          <w:tab w:val="left" w:pos="1316"/>
        </w:tabs>
        <w:rPr>
          <w:rFonts w:ascii="Arial" w:hAnsi="Arial" w:cs="Arial"/>
          <w:b/>
          <w:bCs/>
          <w:sz w:val="24"/>
          <w:szCs w:val="24"/>
        </w:rPr>
      </w:pPr>
    </w:p>
    <w:p w14:paraId="18F02F0D" w14:textId="77777777" w:rsidR="00CB24A3" w:rsidRDefault="00CB24A3" w:rsidP="0096209A">
      <w:pPr>
        <w:tabs>
          <w:tab w:val="left" w:pos="1316"/>
        </w:tabs>
        <w:rPr>
          <w:rFonts w:ascii="Arial" w:hAnsi="Arial" w:cs="Arial"/>
          <w:b/>
          <w:bCs/>
          <w:sz w:val="24"/>
          <w:szCs w:val="24"/>
        </w:rPr>
      </w:pPr>
    </w:p>
    <w:p w14:paraId="6425C72A" w14:textId="77777777" w:rsidR="007E2B52" w:rsidRDefault="007E2B52" w:rsidP="0096209A">
      <w:pPr>
        <w:tabs>
          <w:tab w:val="left" w:pos="1316"/>
        </w:tabs>
        <w:rPr>
          <w:rFonts w:ascii="Arial" w:hAnsi="Arial" w:cs="Arial"/>
          <w:b/>
          <w:bCs/>
          <w:sz w:val="24"/>
          <w:szCs w:val="24"/>
        </w:rPr>
      </w:pPr>
    </w:p>
    <w:p w14:paraId="04165CE6" w14:textId="44CDBABE" w:rsidR="007E2B52" w:rsidRDefault="00914961" w:rsidP="0096209A">
      <w:pPr>
        <w:tabs>
          <w:tab w:val="left" w:pos="1316"/>
        </w:tabs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632E49">
        <w:rPr>
          <w:rFonts w:ascii="Arial" w:hAnsi="Arial" w:cs="Arial"/>
          <w:b/>
          <w:bCs/>
          <w:sz w:val="24"/>
          <w:szCs w:val="24"/>
          <w:u w:val="single"/>
        </w:rPr>
        <w:lastRenderedPageBreak/>
        <w:t>JUSTIFICATIVA</w:t>
      </w:r>
    </w:p>
    <w:p w14:paraId="179FC52E" w14:textId="77777777" w:rsidR="00CB24A3" w:rsidRDefault="00CB24A3" w:rsidP="00245536">
      <w:pPr>
        <w:tabs>
          <w:tab w:val="left" w:pos="1316"/>
        </w:tabs>
        <w:ind w:firstLine="851"/>
        <w:jc w:val="both"/>
        <w:rPr>
          <w:rFonts w:ascii="Arial" w:hAnsi="Arial" w:cs="Arial"/>
          <w:sz w:val="24"/>
          <w:szCs w:val="24"/>
        </w:rPr>
      </w:pPr>
    </w:p>
    <w:p w14:paraId="0BBE6F24" w14:textId="7834F3B7" w:rsidR="002337D2" w:rsidRPr="002337D2" w:rsidRDefault="002337D2" w:rsidP="002337D2">
      <w:pPr>
        <w:tabs>
          <w:tab w:val="left" w:pos="1316"/>
        </w:tabs>
        <w:ind w:firstLine="851"/>
        <w:jc w:val="both"/>
        <w:rPr>
          <w:rFonts w:ascii="Arial" w:hAnsi="Arial" w:cs="Arial"/>
          <w:sz w:val="24"/>
          <w:szCs w:val="24"/>
        </w:rPr>
      </w:pPr>
      <w:r w:rsidRPr="002337D2">
        <w:rPr>
          <w:rFonts w:ascii="Arial" w:hAnsi="Arial" w:cs="Arial"/>
          <w:sz w:val="24"/>
          <w:szCs w:val="24"/>
        </w:rPr>
        <w:t xml:space="preserve">Erika Lima Pontes é advogada, graduada em Direito pela Universidade da Amazônia desde 2014. Iniciou sua trajetória profissional no Ministério Público do Estado do Pará, onde atuou entre 2014 e 2019 como assessora ministerial, desempenhou atribuições perante diversas Promotorias de Justiça, nas áreas Cível, Criminal e Eleitoral, em Ananindeua e Belém. </w:t>
      </w:r>
    </w:p>
    <w:p w14:paraId="23BA7609" w14:textId="77777777" w:rsidR="002337D2" w:rsidRPr="002337D2" w:rsidRDefault="002337D2" w:rsidP="002337D2">
      <w:pPr>
        <w:tabs>
          <w:tab w:val="left" w:pos="1316"/>
        </w:tabs>
        <w:ind w:firstLine="851"/>
        <w:jc w:val="both"/>
        <w:rPr>
          <w:rFonts w:ascii="Arial" w:hAnsi="Arial" w:cs="Arial"/>
          <w:sz w:val="24"/>
          <w:szCs w:val="24"/>
        </w:rPr>
      </w:pPr>
      <w:r w:rsidRPr="002337D2">
        <w:rPr>
          <w:rFonts w:ascii="Arial" w:hAnsi="Arial" w:cs="Arial"/>
          <w:sz w:val="24"/>
          <w:szCs w:val="24"/>
        </w:rPr>
        <w:t xml:space="preserve">Organizou o Seminário sobre Alienação Parental, referente ao Plano de Atuação das Promotorias de Justiça Cível de Ananindeua, em 29 de maio de 2017, participou do Simpósio Internacional de Combate à Criminalidade econômica realizado no Ministério Público do Estado do Pará. </w:t>
      </w:r>
    </w:p>
    <w:p w14:paraId="434F0A2B" w14:textId="77777777" w:rsidR="002337D2" w:rsidRPr="002337D2" w:rsidRDefault="002337D2" w:rsidP="002337D2">
      <w:pPr>
        <w:tabs>
          <w:tab w:val="left" w:pos="1316"/>
        </w:tabs>
        <w:ind w:firstLine="851"/>
        <w:jc w:val="both"/>
        <w:rPr>
          <w:rFonts w:ascii="Arial" w:hAnsi="Arial" w:cs="Arial"/>
          <w:sz w:val="24"/>
          <w:szCs w:val="24"/>
        </w:rPr>
      </w:pPr>
      <w:r w:rsidRPr="002337D2">
        <w:rPr>
          <w:rFonts w:ascii="Arial" w:hAnsi="Arial" w:cs="Arial"/>
          <w:sz w:val="24"/>
          <w:szCs w:val="24"/>
        </w:rPr>
        <w:t xml:space="preserve">Em 2018 atuou pela Promotoria de Justiça Eleitoral na fiscalização das eleições presidenciais. Em 2021, exerceu o cargo de Procuradora na Procuradoria-Geral do Município de Ananindeua. </w:t>
      </w:r>
    </w:p>
    <w:p w14:paraId="297EBED9" w14:textId="4A45F0D5" w:rsidR="002337D2" w:rsidRDefault="002337D2" w:rsidP="002337D2">
      <w:pPr>
        <w:tabs>
          <w:tab w:val="left" w:pos="1316"/>
        </w:tabs>
        <w:ind w:firstLine="851"/>
        <w:jc w:val="both"/>
        <w:rPr>
          <w:rFonts w:ascii="Arial" w:hAnsi="Arial" w:cs="Arial"/>
          <w:sz w:val="24"/>
          <w:szCs w:val="24"/>
        </w:rPr>
      </w:pPr>
      <w:r w:rsidRPr="002337D2">
        <w:rPr>
          <w:rFonts w:ascii="Arial" w:hAnsi="Arial" w:cs="Arial"/>
          <w:sz w:val="24"/>
          <w:szCs w:val="24"/>
        </w:rPr>
        <w:t>Desde 2023, dedica-se à advocacia privada junto ao Grupo Helder Bandeira, dedica-se à advocacia nas áreas Empresarial e Trabalhista, sempre com compromisso ético e sensibilidade na defesa dos direitos sempre pautada pela ética e pelo compromisso com a efetivação dos direitos sociais.</w:t>
      </w:r>
    </w:p>
    <w:p w14:paraId="740B07E9" w14:textId="1F62B9CD" w:rsidR="001A5C71" w:rsidRPr="00360A61" w:rsidRDefault="001A5C71" w:rsidP="00245536">
      <w:pPr>
        <w:tabs>
          <w:tab w:val="left" w:pos="1316"/>
        </w:tabs>
        <w:ind w:firstLine="851"/>
        <w:jc w:val="both"/>
        <w:rPr>
          <w:rFonts w:ascii="Arial" w:hAnsi="Arial" w:cs="Arial"/>
          <w:sz w:val="24"/>
          <w:szCs w:val="24"/>
        </w:rPr>
      </w:pPr>
      <w:r w:rsidRPr="001A5C71">
        <w:rPr>
          <w:rFonts w:ascii="Arial" w:hAnsi="Arial" w:cs="Arial"/>
          <w:sz w:val="24"/>
          <w:szCs w:val="24"/>
        </w:rPr>
        <w:t xml:space="preserve">Com isto apresentado, nada mais justo do que lhe render a devida homenagem, </w:t>
      </w:r>
      <w:r w:rsidR="008C0EB8">
        <w:rPr>
          <w:rFonts w:ascii="Arial" w:hAnsi="Arial" w:cs="Arial"/>
          <w:sz w:val="24"/>
          <w:szCs w:val="24"/>
        </w:rPr>
        <w:t xml:space="preserve">com a concessão da Comenda </w:t>
      </w:r>
      <w:r w:rsidR="00465138" w:rsidRPr="00465138">
        <w:rPr>
          <w:rFonts w:ascii="Arial" w:hAnsi="Arial" w:cs="Arial"/>
          <w:sz w:val="24"/>
          <w:szCs w:val="24"/>
        </w:rPr>
        <w:t>“ADVOGADO DR. JORGE LOPES DE FARIAS</w:t>
      </w:r>
      <w:r w:rsidR="008C0EB8">
        <w:rPr>
          <w:rFonts w:ascii="Arial" w:hAnsi="Arial" w:cs="Arial"/>
          <w:sz w:val="24"/>
          <w:szCs w:val="24"/>
        </w:rPr>
        <w:t>”</w:t>
      </w:r>
      <w:r w:rsidRPr="001A5C71">
        <w:rPr>
          <w:rFonts w:ascii="Arial" w:hAnsi="Arial" w:cs="Arial"/>
          <w:sz w:val="24"/>
          <w:szCs w:val="24"/>
        </w:rPr>
        <w:t>.</w:t>
      </w:r>
    </w:p>
    <w:p w14:paraId="11074E6C" w14:textId="79A3009E" w:rsidR="00632E49" w:rsidRDefault="00D30E13" w:rsidP="0096209A">
      <w:pPr>
        <w:tabs>
          <w:tab w:val="left" w:pos="1316"/>
        </w:tabs>
        <w:ind w:firstLine="851"/>
        <w:jc w:val="both"/>
        <w:rPr>
          <w:rFonts w:ascii="Arial" w:hAnsi="Arial" w:cs="Arial"/>
          <w:sz w:val="24"/>
          <w:szCs w:val="24"/>
        </w:rPr>
      </w:pPr>
      <w:r w:rsidRPr="00D30E13">
        <w:rPr>
          <w:rFonts w:ascii="Arial" w:hAnsi="Arial" w:cs="Arial"/>
          <w:sz w:val="24"/>
          <w:szCs w:val="24"/>
        </w:rPr>
        <w:t>Certo de contar mais uma vez com esta Câmara</w:t>
      </w:r>
      <w:r w:rsidR="00632E49">
        <w:rPr>
          <w:rFonts w:ascii="Arial" w:hAnsi="Arial" w:cs="Arial"/>
          <w:sz w:val="24"/>
          <w:szCs w:val="24"/>
        </w:rPr>
        <w:t xml:space="preserve"> e baseado no exposto acima</w:t>
      </w:r>
      <w:r w:rsidR="00914961" w:rsidRPr="00435CDE">
        <w:rPr>
          <w:rFonts w:ascii="Arial" w:hAnsi="Arial" w:cs="Arial"/>
          <w:sz w:val="24"/>
          <w:szCs w:val="24"/>
        </w:rPr>
        <w:t>, submeto à</w:t>
      </w:r>
      <w:r w:rsidR="004A74E8" w:rsidRPr="00435CDE">
        <w:rPr>
          <w:rFonts w:ascii="Arial" w:hAnsi="Arial" w:cs="Arial"/>
          <w:sz w:val="24"/>
          <w:szCs w:val="24"/>
        </w:rPr>
        <w:t xml:space="preserve"> apreciação</w:t>
      </w:r>
      <w:r w:rsidR="00914961" w:rsidRPr="00435CDE">
        <w:rPr>
          <w:rFonts w:ascii="Arial" w:hAnsi="Arial" w:cs="Arial"/>
          <w:sz w:val="24"/>
          <w:szCs w:val="24"/>
        </w:rPr>
        <w:t xml:space="preserve"> </w:t>
      </w:r>
      <w:r w:rsidR="004A74E8" w:rsidRPr="00435CDE">
        <w:rPr>
          <w:rFonts w:ascii="Arial" w:hAnsi="Arial" w:cs="Arial"/>
          <w:sz w:val="24"/>
          <w:szCs w:val="24"/>
        </w:rPr>
        <w:t xml:space="preserve">dos nobres </w:t>
      </w:r>
      <w:r w:rsidR="00914961" w:rsidRPr="00435CDE">
        <w:rPr>
          <w:rFonts w:ascii="Arial" w:hAnsi="Arial" w:cs="Arial"/>
          <w:sz w:val="24"/>
          <w:szCs w:val="24"/>
        </w:rPr>
        <w:t>pares</w:t>
      </w:r>
      <w:r w:rsidR="004A74E8" w:rsidRPr="00435CDE">
        <w:rPr>
          <w:rFonts w:ascii="Arial" w:hAnsi="Arial" w:cs="Arial"/>
          <w:sz w:val="24"/>
          <w:szCs w:val="24"/>
        </w:rPr>
        <w:t>, o</w:t>
      </w:r>
      <w:r w:rsidR="001A5C71">
        <w:rPr>
          <w:rFonts w:ascii="Arial" w:hAnsi="Arial" w:cs="Arial"/>
          <w:sz w:val="24"/>
          <w:szCs w:val="24"/>
        </w:rPr>
        <w:t xml:space="preserve"> Projeto de Decreto Legislativo</w:t>
      </w:r>
      <w:r w:rsidR="003F1CF6">
        <w:rPr>
          <w:rFonts w:ascii="Arial" w:hAnsi="Arial" w:cs="Arial"/>
          <w:sz w:val="24"/>
          <w:szCs w:val="24"/>
        </w:rPr>
        <w:t xml:space="preserve"> citado acima.</w:t>
      </w:r>
    </w:p>
    <w:p w14:paraId="185694E4" w14:textId="33D70D44" w:rsidR="007E2B52" w:rsidRPr="000D35AD" w:rsidRDefault="004A74E8" w:rsidP="0096209A">
      <w:pPr>
        <w:jc w:val="both"/>
        <w:rPr>
          <w:rFonts w:ascii="Arial" w:hAnsi="Arial" w:cs="Arial"/>
          <w:sz w:val="24"/>
          <w:szCs w:val="24"/>
        </w:rPr>
      </w:pPr>
      <w:r w:rsidRPr="00435CDE">
        <w:rPr>
          <w:rFonts w:ascii="Arial" w:hAnsi="Arial" w:cs="Arial"/>
          <w:sz w:val="24"/>
          <w:szCs w:val="24"/>
        </w:rPr>
        <w:t xml:space="preserve">Plenário “Vereador João Nunes”, da Câmara Municipal de Ananindeua, em </w:t>
      </w:r>
      <w:r w:rsidR="00465138">
        <w:rPr>
          <w:rFonts w:ascii="Arial" w:hAnsi="Arial" w:cs="Arial"/>
          <w:sz w:val="24"/>
          <w:szCs w:val="24"/>
        </w:rPr>
        <w:t>31</w:t>
      </w:r>
      <w:r w:rsidRPr="00435CDE">
        <w:rPr>
          <w:rFonts w:ascii="Arial" w:hAnsi="Arial" w:cs="Arial"/>
          <w:sz w:val="24"/>
          <w:szCs w:val="24"/>
        </w:rPr>
        <w:t xml:space="preserve"> de </w:t>
      </w:r>
      <w:r w:rsidR="00465138">
        <w:rPr>
          <w:rFonts w:ascii="Arial" w:hAnsi="Arial" w:cs="Arial"/>
          <w:sz w:val="24"/>
          <w:szCs w:val="24"/>
        </w:rPr>
        <w:t>outubro</w:t>
      </w:r>
      <w:r w:rsidRPr="00435CDE">
        <w:rPr>
          <w:rFonts w:ascii="Arial" w:hAnsi="Arial" w:cs="Arial"/>
          <w:sz w:val="24"/>
          <w:szCs w:val="24"/>
        </w:rPr>
        <w:t xml:space="preserve"> de 202</w:t>
      </w:r>
      <w:r w:rsidR="003F1CF6">
        <w:rPr>
          <w:rFonts w:ascii="Arial" w:hAnsi="Arial" w:cs="Arial"/>
          <w:sz w:val="24"/>
          <w:szCs w:val="24"/>
        </w:rPr>
        <w:t>5</w:t>
      </w:r>
      <w:r w:rsidR="000D35AD">
        <w:rPr>
          <w:rFonts w:ascii="Arial" w:hAnsi="Arial" w:cs="Arial"/>
          <w:sz w:val="24"/>
          <w:szCs w:val="24"/>
        </w:rPr>
        <w:t>.</w:t>
      </w:r>
    </w:p>
    <w:p w14:paraId="74086D7B" w14:textId="77777777" w:rsidR="00295316" w:rsidRDefault="00295316" w:rsidP="0096209A">
      <w:pPr>
        <w:rPr>
          <w:rFonts w:ascii="Arial" w:hAnsi="Arial" w:cs="Arial"/>
          <w:b/>
          <w:sz w:val="24"/>
          <w:szCs w:val="24"/>
        </w:rPr>
      </w:pPr>
    </w:p>
    <w:p w14:paraId="57E9958A" w14:textId="77777777" w:rsidR="007D3D6B" w:rsidRDefault="007D3D6B" w:rsidP="0096209A">
      <w:pPr>
        <w:rPr>
          <w:rFonts w:ascii="Arial" w:hAnsi="Arial" w:cs="Arial"/>
          <w:b/>
          <w:sz w:val="24"/>
          <w:szCs w:val="24"/>
        </w:rPr>
      </w:pPr>
    </w:p>
    <w:p w14:paraId="7BB7251C" w14:textId="77777777" w:rsidR="00BA73EA" w:rsidRPr="00435CDE" w:rsidRDefault="00BA73EA" w:rsidP="0096209A">
      <w:pPr>
        <w:rPr>
          <w:rFonts w:ascii="Arial" w:hAnsi="Arial" w:cs="Arial"/>
          <w:b/>
          <w:sz w:val="24"/>
          <w:szCs w:val="24"/>
        </w:rPr>
      </w:pPr>
    </w:p>
    <w:p w14:paraId="6A876FB3" w14:textId="68D50749" w:rsidR="00FA1509" w:rsidRPr="00435CDE" w:rsidRDefault="00FA1509" w:rsidP="0096209A">
      <w:pPr>
        <w:jc w:val="center"/>
        <w:rPr>
          <w:rFonts w:ascii="Arial" w:hAnsi="Arial" w:cs="Arial"/>
          <w:b/>
          <w:i/>
          <w:sz w:val="24"/>
          <w:szCs w:val="24"/>
        </w:rPr>
      </w:pPr>
      <w:r w:rsidRPr="00435CDE">
        <w:rPr>
          <w:rFonts w:ascii="Arial" w:hAnsi="Arial" w:cs="Arial"/>
          <w:b/>
          <w:i/>
          <w:sz w:val="24"/>
          <w:szCs w:val="24"/>
        </w:rPr>
        <w:t>_______________________________________</w:t>
      </w:r>
    </w:p>
    <w:p w14:paraId="17D58980" w14:textId="65F4BCB6" w:rsidR="0036257E" w:rsidRPr="00435CDE" w:rsidRDefault="00354973" w:rsidP="0096209A">
      <w:pPr>
        <w:jc w:val="center"/>
        <w:rPr>
          <w:rFonts w:ascii="Arial" w:hAnsi="Arial" w:cs="Arial"/>
          <w:b/>
          <w:iCs/>
          <w:sz w:val="24"/>
          <w:szCs w:val="24"/>
        </w:rPr>
      </w:pPr>
      <w:r w:rsidRPr="00435CDE">
        <w:rPr>
          <w:rFonts w:ascii="Arial" w:hAnsi="Arial" w:cs="Arial"/>
          <w:b/>
          <w:i/>
          <w:sz w:val="24"/>
          <w:szCs w:val="24"/>
        </w:rPr>
        <w:t xml:space="preserve">VERº. </w:t>
      </w:r>
      <w:r w:rsidRPr="00435CDE">
        <w:rPr>
          <w:rFonts w:ascii="Arial" w:hAnsi="Arial" w:cs="Arial"/>
          <w:b/>
          <w:iCs/>
          <w:sz w:val="24"/>
          <w:szCs w:val="24"/>
        </w:rPr>
        <w:t>FERNANDO GATO</w:t>
      </w:r>
    </w:p>
    <w:p w14:paraId="6C9D6BE8" w14:textId="2458781D" w:rsidR="007755CD" w:rsidRPr="00B636C7" w:rsidRDefault="00FA1509" w:rsidP="0096209A">
      <w:pPr>
        <w:jc w:val="center"/>
        <w:rPr>
          <w:rFonts w:ascii="Arial" w:hAnsi="Arial" w:cs="Arial"/>
          <w:b/>
          <w:iCs/>
          <w:sz w:val="24"/>
          <w:szCs w:val="24"/>
        </w:rPr>
      </w:pPr>
      <w:r w:rsidRPr="00435CDE">
        <w:rPr>
          <w:rFonts w:ascii="Arial" w:hAnsi="Arial" w:cs="Arial"/>
          <w:b/>
          <w:iCs/>
          <w:sz w:val="24"/>
          <w:szCs w:val="24"/>
        </w:rPr>
        <w:t>(</w:t>
      </w:r>
      <w:proofErr w:type="spellStart"/>
      <w:r w:rsidRPr="00435CDE">
        <w:rPr>
          <w:rFonts w:ascii="Arial" w:hAnsi="Arial" w:cs="Arial"/>
          <w:b/>
          <w:iCs/>
          <w:sz w:val="24"/>
          <w:szCs w:val="24"/>
        </w:rPr>
        <w:t>Luis</w:t>
      </w:r>
      <w:proofErr w:type="spellEnd"/>
      <w:r w:rsidRPr="00435CDE">
        <w:rPr>
          <w:rFonts w:ascii="Arial" w:hAnsi="Arial" w:cs="Arial"/>
          <w:b/>
          <w:iCs/>
          <w:sz w:val="24"/>
          <w:szCs w:val="24"/>
        </w:rPr>
        <w:t xml:space="preserve"> Fernando Carvalho Lima)</w:t>
      </w:r>
    </w:p>
    <w:sectPr w:rsidR="007755CD" w:rsidRPr="00B636C7" w:rsidSect="002E581D">
      <w:headerReference w:type="default" r:id="rId8"/>
      <w:footerReference w:type="default" r:id="rId9"/>
      <w:pgSz w:w="11906" w:h="16838"/>
      <w:pgMar w:top="170" w:right="1134" w:bottom="1418" w:left="1134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B4DD7D" w14:textId="77777777" w:rsidR="00EE3116" w:rsidRDefault="00EE3116">
      <w:pPr>
        <w:spacing w:after="0" w:line="240" w:lineRule="auto"/>
      </w:pPr>
      <w:r>
        <w:separator/>
      </w:r>
    </w:p>
  </w:endnote>
  <w:endnote w:type="continuationSeparator" w:id="0">
    <w:p w14:paraId="72C4725B" w14:textId="77777777" w:rsidR="00EE3116" w:rsidRDefault="00EE31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C92002" w14:textId="77777777" w:rsidR="00EF6F3E" w:rsidRPr="00085F30" w:rsidRDefault="00EF6F3E" w:rsidP="00EF6F3E">
    <w:pPr>
      <w:pStyle w:val="Rodap"/>
      <w:jc w:val="center"/>
      <w:rPr>
        <w:rFonts w:ascii="Arial" w:hAnsi="Arial" w:cs="Arial"/>
        <w:sz w:val="20"/>
        <w:szCs w:val="18"/>
      </w:rPr>
    </w:pPr>
    <w:r w:rsidRPr="00085F30">
      <w:rPr>
        <w:rFonts w:ascii="Arial" w:hAnsi="Arial" w:cs="Arial"/>
        <w:sz w:val="20"/>
        <w:szCs w:val="18"/>
      </w:rPr>
      <w:t xml:space="preserve">Câmara Municipal de Ananindeua </w:t>
    </w:r>
  </w:p>
  <w:p w14:paraId="66D2CC6B" w14:textId="7F5B0BF8" w:rsidR="00EF6F3E" w:rsidRDefault="00EF6F3E" w:rsidP="00085F30">
    <w:pPr>
      <w:pStyle w:val="Rodap"/>
      <w:jc w:val="center"/>
      <w:rPr>
        <w:rFonts w:ascii="Arial" w:hAnsi="Arial" w:cs="Arial"/>
        <w:sz w:val="20"/>
        <w:szCs w:val="18"/>
      </w:rPr>
    </w:pPr>
    <w:r w:rsidRPr="00085F30">
      <w:rPr>
        <w:rFonts w:ascii="Arial" w:hAnsi="Arial" w:cs="Arial"/>
        <w:sz w:val="20"/>
        <w:szCs w:val="18"/>
      </w:rPr>
      <w:t>Avenida Zacarias de Assunção, 134- Bairro: Centro – CEP:</w:t>
    </w:r>
    <w:r w:rsidR="00085F30">
      <w:rPr>
        <w:rFonts w:ascii="Arial" w:hAnsi="Arial" w:cs="Arial"/>
        <w:sz w:val="20"/>
        <w:szCs w:val="18"/>
      </w:rPr>
      <w:t xml:space="preserve"> </w:t>
    </w:r>
    <w:r w:rsidRPr="00085F30">
      <w:rPr>
        <w:rFonts w:ascii="Arial" w:hAnsi="Arial" w:cs="Arial"/>
        <w:sz w:val="20"/>
        <w:szCs w:val="18"/>
      </w:rPr>
      <w:t>67.030-070 – Ananindeua-PA</w:t>
    </w:r>
  </w:p>
  <w:p w14:paraId="1E1B1717" w14:textId="3C26B369" w:rsidR="0041789B" w:rsidRPr="00085F30" w:rsidRDefault="0041789B" w:rsidP="00085F30">
    <w:pPr>
      <w:pStyle w:val="Rodap"/>
      <w:jc w:val="center"/>
      <w:rPr>
        <w:rFonts w:ascii="Arial" w:hAnsi="Arial" w:cs="Arial"/>
        <w:sz w:val="20"/>
        <w:szCs w:val="18"/>
      </w:rPr>
    </w:pPr>
    <w:r>
      <w:rPr>
        <w:rFonts w:ascii="Arial" w:hAnsi="Arial" w:cs="Arial"/>
        <w:sz w:val="20"/>
        <w:szCs w:val="18"/>
      </w:rPr>
      <w:t>E-mail: atendimentofernandogatopa@gmail.com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5A2B0D" w14:textId="77777777" w:rsidR="00EE3116" w:rsidRDefault="00EE3116">
      <w:pPr>
        <w:spacing w:after="0" w:line="240" w:lineRule="auto"/>
      </w:pPr>
      <w:r>
        <w:separator/>
      </w:r>
    </w:p>
  </w:footnote>
  <w:footnote w:type="continuationSeparator" w:id="0">
    <w:p w14:paraId="4B02143F" w14:textId="77777777" w:rsidR="00EE3116" w:rsidRDefault="00EE31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0D1208" w14:textId="32B0411C" w:rsidR="0082329F" w:rsidRPr="002E581D" w:rsidRDefault="002E581D" w:rsidP="002E581D">
    <w:pPr>
      <w:pStyle w:val="xmsonormal"/>
      <w:shd w:val="clear" w:color="auto" w:fill="FFFFFF"/>
      <w:spacing w:before="0" w:beforeAutospacing="0" w:after="0" w:afterAutospacing="0"/>
      <w:ind w:right="-567"/>
      <w:rPr>
        <w:rFonts w:ascii="Arial" w:hAnsi="Arial" w:cs="Arial"/>
        <w:b/>
        <w:noProof/>
      </w:rPr>
    </w:pPr>
    <w:r>
      <w:rPr>
        <w:noProof/>
      </w:rPr>
      <w:drawing>
        <wp:inline distT="0" distB="0" distL="0" distR="0" wp14:anchorId="6523EC13" wp14:editId="2E24945B">
          <wp:extent cx="1150620" cy="1064895"/>
          <wp:effectExtent l="0" t="0" r="0" b="1905"/>
          <wp:docPr id="39" name="Imagem 3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3782" cy="106782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rFonts w:ascii="Arial" w:hAnsi="Arial" w:cs="Arial"/>
        <w:b/>
        <w:noProof/>
      </w:rPr>
      <w:t xml:space="preserve">                                  </w:t>
    </w:r>
    <w:r w:rsidR="00F35AEF">
      <w:rPr>
        <w:rFonts w:ascii="Arial" w:hAnsi="Arial" w:cs="Arial"/>
        <w:b/>
        <w:noProof/>
      </w:rPr>
      <w:drawing>
        <wp:inline distT="0" distB="0" distL="0" distR="0" wp14:anchorId="6F6B4F36" wp14:editId="5FCDD60E">
          <wp:extent cx="869950" cy="869950"/>
          <wp:effectExtent l="0" t="0" r="6350" b="6350"/>
          <wp:docPr id="38" name="Imagem 3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950" cy="869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b/>
        <w:noProof/>
      </w:rPr>
      <w:t xml:space="preserve">                       </w:t>
    </w:r>
    <w:r>
      <w:rPr>
        <w:noProof/>
      </w:rPr>
      <w:drawing>
        <wp:inline distT="0" distB="0" distL="0" distR="0" wp14:anchorId="2EBEA86A" wp14:editId="721496EF">
          <wp:extent cx="1772292" cy="1104900"/>
          <wp:effectExtent l="0" t="0" r="0" b="0"/>
          <wp:docPr id="2" name="Imagem 1" descr="Republicano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epublicanos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7294" cy="112672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E79A2CE" w14:textId="0B001AAC" w:rsidR="0082329F" w:rsidRPr="002E581D" w:rsidRDefault="00F35AEF" w:rsidP="002E581D">
    <w:pPr>
      <w:pStyle w:val="xmsonormal"/>
      <w:shd w:val="clear" w:color="auto" w:fill="FFFFFF"/>
      <w:spacing w:before="0" w:beforeAutospacing="0" w:after="0" w:afterAutospacing="0"/>
      <w:jc w:val="center"/>
      <w:rPr>
        <w:rFonts w:ascii="Arial" w:hAnsi="Arial" w:cs="Arial"/>
        <w:b/>
        <w:sz w:val="20"/>
        <w:szCs w:val="20"/>
      </w:rPr>
    </w:pPr>
    <w:r w:rsidRPr="002E581D">
      <w:rPr>
        <w:rFonts w:ascii="Arial" w:hAnsi="Arial" w:cs="Arial"/>
        <w:b/>
        <w:bCs/>
        <w:sz w:val="20"/>
        <w:szCs w:val="20"/>
      </w:rPr>
      <w:t>CÂMARA MUNICIPAL DE ANANINDEUA</w:t>
    </w:r>
  </w:p>
  <w:p w14:paraId="060D1616" w14:textId="251CB5A4" w:rsidR="0082329F" w:rsidRPr="002E581D" w:rsidRDefault="00F35AEF" w:rsidP="002E581D">
    <w:pPr>
      <w:pStyle w:val="xmsonormal"/>
      <w:shd w:val="clear" w:color="auto" w:fill="FFFFFF"/>
      <w:spacing w:before="0" w:beforeAutospacing="0" w:after="0" w:afterAutospacing="0"/>
      <w:jc w:val="center"/>
      <w:rPr>
        <w:rFonts w:ascii="Arial" w:hAnsi="Arial" w:cs="Arial"/>
        <w:b/>
        <w:sz w:val="20"/>
        <w:szCs w:val="20"/>
      </w:rPr>
    </w:pPr>
    <w:r w:rsidRPr="002E581D">
      <w:rPr>
        <w:rFonts w:ascii="Arial" w:hAnsi="Arial" w:cs="Arial"/>
        <w:b/>
        <w:bCs/>
        <w:sz w:val="20"/>
        <w:szCs w:val="20"/>
      </w:rPr>
      <w:t xml:space="preserve">Palácio </w:t>
    </w:r>
    <w:r w:rsidR="002E581D" w:rsidRPr="002E581D">
      <w:rPr>
        <w:rFonts w:ascii="Arial" w:hAnsi="Arial" w:cs="Arial"/>
        <w:b/>
        <w:bCs/>
        <w:sz w:val="20"/>
        <w:szCs w:val="20"/>
      </w:rPr>
      <w:t xml:space="preserve">Legislativo </w:t>
    </w:r>
    <w:r w:rsidRPr="002E581D">
      <w:rPr>
        <w:rFonts w:ascii="Arial" w:hAnsi="Arial" w:cs="Arial"/>
        <w:b/>
        <w:bCs/>
        <w:sz w:val="20"/>
        <w:szCs w:val="20"/>
      </w:rPr>
      <w:t>João Paulo II</w:t>
    </w:r>
  </w:p>
  <w:p w14:paraId="1058F93B" w14:textId="0D764905" w:rsidR="002E581D" w:rsidRPr="002E581D" w:rsidRDefault="002E581D" w:rsidP="002E581D">
    <w:pPr>
      <w:pStyle w:val="xmsonormal"/>
      <w:shd w:val="clear" w:color="auto" w:fill="FFFFFF"/>
      <w:spacing w:before="0" w:beforeAutospacing="0" w:after="0" w:afterAutospacing="0"/>
      <w:jc w:val="center"/>
      <w:rPr>
        <w:rFonts w:ascii="Arial" w:hAnsi="Arial" w:cs="Arial"/>
        <w:b/>
        <w:sz w:val="20"/>
        <w:szCs w:val="20"/>
      </w:rPr>
    </w:pPr>
    <w:r w:rsidRPr="002E581D">
      <w:rPr>
        <w:rFonts w:ascii="Arial" w:hAnsi="Arial" w:cs="Arial"/>
        <w:b/>
        <w:sz w:val="20"/>
        <w:szCs w:val="20"/>
      </w:rPr>
      <w:t>Ananindeua – Pará</w:t>
    </w:r>
  </w:p>
  <w:p w14:paraId="6065D1B9" w14:textId="26F75B6E" w:rsidR="002E581D" w:rsidRPr="002E581D" w:rsidRDefault="002E581D" w:rsidP="002E581D">
    <w:pPr>
      <w:pStyle w:val="xmsonormal"/>
      <w:shd w:val="clear" w:color="auto" w:fill="FFFFFF"/>
      <w:spacing w:before="0" w:beforeAutospacing="0" w:after="0" w:afterAutospacing="0"/>
      <w:jc w:val="center"/>
      <w:rPr>
        <w:rFonts w:ascii="Arial" w:hAnsi="Arial" w:cs="Arial"/>
        <w:b/>
        <w:sz w:val="20"/>
        <w:szCs w:val="20"/>
      </w:rPr>
    </w:pPr>
    <w:r w:rsidRPr="002E581D">
      <w:rPr>
        <w:rFonts w:ascii="Arial" w:hAnsi="Arial" w:cs="Arial"/>
        <w:b/>
        <w:sz w:val="20"/>
        <w:szCs w:val="20"/>
      </w:rPr>
      <w:t>CNPJ nº 00.423.755/0001-07</w:t>
    </w:r>
  </w:p>
  <w:p w14:paraId="08E9CFA4" w14:textId="3F6F1914" w:rsidR="00076340" w:rsidRPr="00076340" w:rsidRDefault="00F35AEF" w:rsidP="002E581D">
    <w:pPr>
      <w:pStyle w:val="xmsonormal"/>
      <w:pBdr>
        <w:bottom w:val="single" w:sz="12" w:space="1" w:color="auto"/>
      </w:pBdr>
      <w:shd w:val="clear" w:color="auto" w:fill="FFFFFF"/>
      <w:spacing w:before="0" w:beforeAutospacing="0" w:after="0" w:afterAutospacing="0"/>
      <w:jc w:val="center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>GABI</w:t>
    </w:r>
    <w:r w:rsidR="00FB43EE">
      <w:rPr>
        <w:rFonts w:ascii="Arial" w:hAnsi="Arial" w:cs="Arial"/>
        <w:b/>
        <w:bCs/>
      </w:rPr>
      <w:t xml:space="preserve">NETE DO VEREADOR </w:t>
    </w:r>
    <w:r w:rsidR="00076340">
      <w:rPr>
        <w:rFonts w:ascii="Arial" w:hAnsi="Arial" w:cs="Arial"/>
        <w:b/>
        <w:bCs/>
      </w:rPr>
      <w:t>FERNANDO GATO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D151E7"/>
    <w:multiLevelType w:val="hybridMultilevel"/>
    <w:tmpl w:val="A29CD068"/>
    <w:lvl w:ilvl="0" w:tplc="2EC6D8E0">
      <w:start w:val="1"/>
      <w:numFmt w:val="lowerLetter"/>
      <w:lvlText w:val="%1)"/>
      <w:lvlJc w:val="left"/>
      <w:pPr>
        <w:ind w:left="36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2" w:hanging="360"/>
      </w:pPr>
    </w:lvl>
    <w:lvl w:ilvl="2" w:tplc="0416001B" w:tentative="1">
      <w:start w:val="1"/>
      <w:numFmt w:val="lowerRoman"/>
      <w:lvlText w:val="%3."/>
      <w:lvlJc w:val="right"/>
      <w:pPr>
        <w:ind w:left="1802" w:hanging="180"/>
      </w:pPr>
    </w:lvl>
    <w:lvl w:ilvl="3" w:tplc="0416000F" w:tentative="1">
      <w:start w:val="1"/>
      <w:numFmt w:val="decimal"/>
      <w:lvlText w:val="%4."/>
      <w:lvlJc w:val="left"/>
      <w:pPr>
        <w:ind w:left="2522" w:hanging="360"/>
      </w:pPr>
    </w:lvl>
    <w:lvl w:ilvl="4" w:tplc="04160019" w:tentative="1">
      <w:start w:val="1"/>
      <w:numFmt w:val="lowerLetter"/>
      <w:lvlText w:val="%5."/>
      <w:lvlJc w:val="left"/>
      <w:pPr>
        <w:ind w:left="3242" w:hanging="360"/>
      </w:pPr>
    </w:lvl>
    <w:lvl w:ilvl="5" w:tplc="0416001B" w:tentative="1">
      <w:start w:val="1"/>
      <w:numFmt w:val="lowerRoman"/>
      <w:lvlText w:val="%6."/>
      <w:lvlJc w:val="right"/>
      <w:pPr>
        <w:ind w:left="3962" w:hanging="180"/>
      </w:pPr>
    </w:lvl>
    <w:lvl w:ilvl="6" w:tplc="0416000F" w:tentative="1">
      <w:start w:val="1"/>
      <w:numFmt w:val="decimal"/>
      <w:lvlText w:val="%7."/>
      <w:lvlJc w:val="left"/>
      <w:pPr>
        <w:ind w:left="4682" w:hanging="360"/>
      </w:pPr>
    </w:lvl>
    <w:lvl w:ilvl="7" w:tplc="04160019" w:tentative="1">
      <w:start w:val="1"/>
      <w:numFmt w:val="lowerLetter"/>
      <w:lvlText w:val="%8."/>
      <w:lvlJc w:val="left"/>
      <w:pPr>
        <w:ind w:left="5402" w:hanging="360"/>
      </w:pPr>
    </w:lvl>
    <w:lvl w:ilvl="8" w:tplc="0416001B" w:tentative="1">
      <w:start w:val="1"/>
      <w:numFmt w:val="lowerRoman"/>
      <w:lvlText w:val="%9."/>
      <w:lvlJc w:val="right"/>
      <w:pPr>
        <w:ind w:left="6122" w:hanging="180"/>
      </w:pPr>
    </w:lvl>
  </w:abstractNum>
  <w:num w:numId="1" w16cid:durableId="14851984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257E"/>
    <w:rsid w:val="00000DEF"/>
    <w:rsid w:val="00002DD9"/>
    <w:rsid w:val="000343A2"/>
    <w:rsid w:val="00041CA1"/>
    <w:rsid w:val="000726E6"/>
    <w:rsid w:val="00076340"/>
    <w:rsid w:val="000820BE"/>
    <w:rsid w:val="00085F30"/>
    <w:rsid w:val="000B1753"/>
    <w:rsid w:val="000C50FA"/>
    <w:rsid w:val="000D35AD"/>
    <w:rsid w:val="00137D53"/>
    <w:rsid w:val="00153621"/>
    <w:rsid w:val="00154817"/>
    <w:rsid w:val="0019663C"/>
    <w:rsid w:val="001A0E3F"/>
    <w:rsid w:val="001A2D72"/>
    <w:rsid w:val="001A3C15"/>
    <w:rsid w:val="001A5C71"/>
    <w:rsid w:val="001E572C"/>
    <w:rsid w:val="00202E5D"/>
    <w:rsid w:val="00212A48"/>
    <w:rsid w:val="002337D2"/>
    <w:rsid w:val="00245536"/>
    <w:rsid w:val="00250CFC"/>
    <w:rsid w:val="00251112"/>
    <w:rsid w:val="00270C94"/>
    <w:rsid w:val="00275150"/>
    <w:rsid w:val="00295316"/>
    <w:rsid w:val="002B72BA"/>
    <w:rsid w:val="002C2495"/>
    <w:rsid w:val="002E3BB7"/>
    <w:rsid w:val="002E581D"/>
    <w:rsid w:val="002F18F9"/>
    <w:rsid w:val="00347AD5"/>
    <w:rsid w:val="00354973"/>
    <w:rsid w:val="00360A61"/>
    <w:rsid w:val="0036257E"/>
    <w:rsid w:val="00375B5F"/>
    <w:rsid w:val="003F0FFF"/>
    <w:rsid w:val="003F1CF6"/>
    <w:rsid w:val="0040160D"/>
    <w:rsid w:val="00411D89"/>
    <w:rsid w:val="00414231"/>
    <w:rsid w:val="0041789B"/>
    <w:rsid w:val="00431112"/>
    <w:rsid w:val="00435CDE"/>
    <w:rsid w:val="00456A8D"/>
    <w:rsid w:val="00461A17"/>
    <w:rsid w:val="00465138"/>
    <w:rsid w:val="0046722E"/>
    <w:rsid w:val="00491809"/>
    <w:rsid w:val="004A26ED"/>
    <w:rsid w:val="004A30BE"/>
    <w:rsid w:val="004A6B03"/>
    <w:rsid w:val="004A74E8"/>
    <w:rsid w:val="004B6D7C"/>
    <w:rsid w:val="00522B9F"/>
    <w:rsid w:val="00545353"/>
    <w:rsid w:val="00545C04"/>
    <w:rsid w:val="00556700"/>
    <w:rsid w:val="0057725A"/>
    <w:rsid w:val="00592264"/>
    <w:rsid w:val="005A3495"/>
    <w:rsid w:val="005A391C"/>
    <w:rsid w:val="005A4BD4"/>
    <w:rsid w:val="005E1DC6"/>
    <w:rsid w:val="005E4E64"/>
    <w:rsid w:val="00632E49"/>
    <w:rsid w:val="00633D21"/>
    <w:rsid w:val="00633D55"/>
    <w:rsid w:val="00635303"/>
    <w:rsid w:val="00671246"/>
    <w:rsid w:val="00692085"/>
    <w:rsid w:val="006A0DFF"/>
    <w:rsid w:val="006A590E"/>
    <w:rsid w:val="006D33C2"/>
    <w:rsid w:val="006E364B"/>
    <w:rsid w:val="007202AE"/>
    <w:rsid w:val="00720C9A"/>
    <w:rsid w:val="00727CE9"/>
    <w:rsid w:val="00750072"/>
    <w:rsid w:val="00752D32"/>
    <w:rsid w:val="00766E7B"/>
    <w:rsid w:val="007755CD"/>
    <w:rsid w:val="007B2A6B"/>
    <w:rsid w:val="007D3D6B"/>
    <w:rsid w:val="007E2B52"/>
    <w:rsid w:val="007E5FFF"/>
    <w:rsid w:val="007F4360"/>
    <w:rsid w:val="007F7366"/>
    <w:rsid w:val="008105E6"/>
    <w:rsid w:val="008229FC"/>
    <w:rsid w:val="0082329F"/>
    <w:rsid w:val="00824D32"/>
    <w:rsid w:val="00844C9A"/>
    <w:rsid w:val="00845560"/>
    <w:rsid w:val="00845A20"/>
    <w:rsid w:val="00867DA9"/>
    <w:rsid w:val="008A3E36"/>
    <w:rsid w:val="008A5FC3"/>
    <w:rsid w:val="008B6F7E"/>
    <w:rsid w:val="008C0EB8"/>
    <w:rsid w:val="008C65F9"/>
    <w:rsid w:val="008E5B52"/>
    <w:rsid w:val="00914961"/>
    <w:rsid w:val="0096209A"/>
    <w:rsid w:val="00964444"/>
    <w:rsid w:val="00973B8D"/>
    <w:rsid w:val="00983885"/>
    <w:rsid w:val="00985CC7"/>
    <w:rsid w:val="0098703D"/>
    <w:rsid w:val="00996437"/>
    <w:rsid w:val="00996520"/>
    <w:rsid w:val="009A3570"/>
    <w:rsid w:val="009B2E49"/>
    <w:rsid w:val="009C6083"/>
    <w:rsid w:val="009D3A42"/>
    <w:rsid w:val="009F5C09"/>
    <w:rsid w:val="00A0316E"/>
    <w:rsid w:val="00A14F80"/>
    <w:rsid w:val="00A916E5"/>
    <w:rsid w:val="00AA2AA0"/>
    <w:rsid w:val="00AB5041"/>
    <w:rsid w:val="00AC1E31"/>
    <w:rsid w:val="00AD542B"/>
    <w:rsid w:val="00AF3256"/>
    <w:rsid w:val="00B05B78"/>
    <w:rsid w:val="00B1584F"/>
    <w:rsid w:val="00B415B0"/>
    <w:rsid w:val="00B4249D"/>
    <w:rsid w:val="00B60A3D"/>
    <w:rsid w:val="00B61484"/>
    <w:rsid w:val="00B636C7"/>
    <w:rsid w:val="00B83F5C"/>
    <w:rsid w:val="00B93916"/>
    <w:rsid w:val="00BA73EA"/>
    <w:rsid w:val="00BA7DB1"/>
    <w:rsid w:val="00BB0DB1"/>
    <w:rsid w:val="00BC331D"/>
    <w:rsid w:val="00BC48C3"/>
    <w:rsid w:val="00BE2F7D"/>
    <w:rsid w:val="00BF0B22"/>
    <w:rsid w:val="00C0622A"/>
    <w:rsid w:val="00C219E7"/>
    <w:rsid w:val="00C27D9F"/>
    <w:rsid w:val="00C3616A"/>
    <w:rsid w:val="00C36B38"/>
    <w:rsid w:val="00C47348"/>
    <w:rsid w:val="00C52CEB"/>
    <w:rsid w:val="00C93385"/>
    <w:rsid w:val="00CB24A3"/>
    <w:rsid w:val="00CF60DB"/>
    <w:rsid w:val="00D30E13"/>
    <w:rsid w:val="00D516B4"/>
    <w:rsid w:val="00D75E4A"/>
    <w:rsid w:val="00D90E3B"/>
    <w:rsid w:val="00DB2027"/>
    <w:rsid w:val="00DD6F41"/>
    <w:rsid w:val="00DF56D6"/>
    <w:rsid w:val="00E35DB0"/>
    <w:rsid w:val="00E37BE0"/>
    <w:rsid w:val="00E431B6"/>
    <w:rsid w:val="00E95810"/>
    <w:rsid w:val="00EA2F92"/>
    <w:rsid w:val="00ED5214"/>
    <w:rsid w:val="00EE3116"/>
    <w:rsid w:val="00EF6F3E"/>
    <w:rsid w:val="00F167B6"/>
    <w:rsid w:val="00F20150"/>
    <w:rsid w:val="00F35AEF"/>
    <w:rsid w:val="00F74448"/>
    <w:rsid w:val="00F76AAD"/>
    <w:rsid w:val="00F9141C"/>
    <w:rsid w:val="00FA1509"/>
    <w:rsid w:val="00FA612E"/>
    <w:rsid w:val="00FB43EE"/>
    <w:rsid w:val="00FC2C2E"/>
    <w:rsid w:val="00FD0500"/>
    <w:rsid w:val="00FD0B80"/>
    <w:rsid w:val="00FF1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F8B5AF"/>
  <w15:chartTrackingRefBased/>
  <w15:docId w15:val="{4E81BA89-3905-4C8E-BDCE-B0803AE34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4973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3625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3625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3625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6257E"/>
  </w:style>
  <w:style w:type="paragraph" w:styleId="Textodebalo">
    <w:name w:val="Balloon Text"/>
    <w:basedOn w:val="Normal"/>
    <w:link w:val="TextodebaloChar"/>
    <w:uiPriority w:val="99"/>
    <w:semiHidden/>
    <w:unhideWhenUsed/>
    <w:rsid w:val="00F35A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35AEF"/>
    <w:rPr>
      <w:rFonts w:ascii="Segoe UI" w:hAnsi="Segoe UI" w:cs="Segoe UI"/>
      <w:sz w:val="18"/>
      <w:szCs w:val="18"/>
    </w:rPr>
  </w:style>
  <w:style w:type="paragraph" w:styleId="Rodap">
    <w:name w:val="footer"/>
    <w:basedOn w:val="Normal"/>
    <w:link w:val="RodapChar"/>
    <w:uiPriority w:val="99"/>
    <w:unhideWhenUsed/>
    <w:rsid w:val="00FB43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B43EE"/>
  </w:style>
  <w:style w:type="paragraph" w:styleId="SemEspaamento">
    <w:name w:val="No Spacing"/>
    <w:uiPriority w:val="1"/>
    <w:qFormat/>
    <w:rsid w:val="00354973"/>
    <w:pPr>
      <w:spacing w:after="0" w:line="240" w:lineRule="auto"/>
    </w:pPr>
  </w:style>
  <w:style w:type="paragraph" w:styleId="Corpodetexto">
    <w:name w:val="Body Text"/>
    <w:basedOn w:val="Normal"/>
    <w:link w:val="CorpodetextoChar"/>
    <w:uiPriority w:val="1"/>
    <w:qFormat/>
    <w:rsid w:val="00202E5D"/>
    <w:pPr>
      <w:widowControl w:val="0"/>
      <w:autoSpaceDE w:val="0"/>
      <w:autoSpaceDN w:val="0"/>
      <w:spacing w:after="0" w:line="240" w:lineRule="auto"/>
      <w:ind w:left="2"/>
    </w:pPr>
    <w:rPr>
      <w:rFonts w:ascii="Times New Roman" w:eastAsia="Times New Roman" w:hAnsi="Times New Roman" w:cs="Times New Roman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202E5D"/>
    <w:rPr>
      <w:rFonts w:ascii="Times New Roman" w:eastAsia="Times New Roman" w:hAnsi="Times New Roman" w:cs="Times New Roman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75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0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5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D15FD6-5C27-475D-8002-BE11F4D3E7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2</Pages>
  <Words>350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Alves</dc:creator>
  <cp:keywords/>
  <dc:description/>
  <cp:lastModifiedBy>Filipe</cp:lastModifiedBy>
  <cp:revision>73</cp:revision>
  <cp:lastPrinted>2023-08-17T11:57:00Z</cp:lastPrinted>
  <dcterms:created xsi:type="dcterms:W3CDTF">2023-10-25T11:51:00Z</dcterms:created>
  <dcterms:modified xsi:type="dcterms:W3CDTF">2025-10-31T14:53:00Z</dcterms:modified>
</cp:coreProperties>
</file>