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A10AC6" w14:textId="560E1993" w:rsidR="0071325B" w:rsidRPr="0071325B" w:rsidRDefault="0071325B" w:rsidP="0071325B">
      <w:pPr>
        <w:spacing w:before="240"/>
        <w:ind w:right="-1"/>
        <w:jc w:val="right"/>
        <w:rPr>
          <w:rFonts w:ascii="Arial" w:hAnsi="Arial" w:cs="Arial"/>
          <w:b/>
          <w:sz w:val="24"/>
        </w:rPr>
      </w:pPr>
      <w:r w:rsidRPr="0071325B">
        <w:rPr>
          <w:rFonts w:ascii="Arial" w:hAnsi="Arial" w:cs="Arial"/>
          <w:b/>
          <w:sz w:val="24"/>
        </w:rPr>
        <w:t xml:space="preserve">PROJETO DE </w:t>
      </w:r>
      <w:r w:rsidR="00844425">
        <w:rPr>
          <w:rFonts w:ascii="Arial" w:hAnsi="Arial" w:cs="Arial"/>
          <w:b/>
          <w:sz w:val="24"/>
        </w:rPr>
        <w:t>RESOLUÇÃO</w:t>
      </w:r>
      <w:r w:rsidRPr="0071325B">
        <w:rPr>
          <w:rFonts w:ascii="Arial" w:hAnsi="Arial" w:cs="Arial"/>
          <w:b/>
          <w:sz w:val="24"/>
        </w:rPr>
        <w:t xml:space="preserve"> Nº_____/2025</w:t>
      </w:r>
    </w:p>
    <w:p w14:paraId="5E613FE9" w14:textId="77777777" w:rsidR="0071325B" w:rsidRPr="0071325B" w:rsidRDefault="0071325B" w:rsidP="0071325B">
      <w:pPr>
        <w:widowControl w:val="0"/>
        <w:autoSpaceDE w:val="0"/>
        <w:autoSpaceDN w:val="0"/>
        <w:ind w:right="-1"/>
        <w:jc w:val="both"/>
        <w:rPr>
          <w:rFonts w:ascii="Arial" w:eastAsia="Times New Roman" w:hAnsi="Arial" w:cs="Arial"/>
          <w:sz w:val="24"/>
          <w:szCs w:val="24"/>
          <w:lang w:val="pt-PT"/>
        </w:rPr>
      </w:pPr>
    </w:p>
    <w:p w14:paraId="373F63F4" w14:textId="0F9C2B42" w:rsidR="00945FD3" w:rsidRDefault="00945FD3" w:rsidP="00E55248">
      <w:pPr>
        <w:widowControl w:val="0"/>
        <w:autoSpaceDE w:val="0"/>
        <w:autoSpaceDN w:val="0"/>
        <w:ind w:left="4536" w:right="-1"/>
        <w:jc w:val="both"/>
        <w:rPr>
          <w:rFonts w:ascii="Arial" w:hAnsi="Arial" w:cs="Arial"/>
          <w:b/>
          <w:bCs/>
          <w:sz w:val="24"/>
          <w:szCs w:val="24"/>
        </w:rPr>
      </w:pPr>
      <w:r w:rsidRPr="00945FD3">
        <w:rPr>
          <w:rFonts w:ascii="Arial" w:hAnsi="Arial" w:cs="Arial"/>
          <w:b/>
          <w:bCs/>
          <w:sz w:val="24"/>
          <w:szCs w:val="24"/>
        </w:rPr>
        <w:t xml:space="preserve">Dispõe sobre a criação da Comenda </w:t>
      </w:r>
      <w:r w:rsidR="00E55248">
        <w:rPr>
          <w:rFonts w:ascii="Arial" w:hAnsi="Arial" w:cs="Arial"/>
          <w:b/>
          <w:bCs/>
          <w:sz w:val="24"/>
          <w:szCs w:val="24"/>
        </w:rPr>
        <w:t>“</w:t>
      </w:r>
      <w:r w:rsidR="00E55248" w:rsidRPr="00945FD3">
        <w:rPr>
          <w:rFonts w:ascii="Arial" w:hAnsi="Arial" w:cs="Arial"/>
          <w:b/>
          <w:bCs/>
          <w:sz w:val="24"/>
          <w:szCs w:val="24"/>
        </w:rPr>
        <w:t>Dra.</w:t>
      </w:r>
      <w:r w:rsidR="00E55248">
        <w:rPr>
          <w:rFonts w:ascii="Arial" w:hAnsi="Arial" w:cs="Arial"/>
          <w:b/>
          <w:bCs/>
          <w:sz w:val="24"/>
          <w:szCs w:val="24"/>
        </w:rPr>
        <w:t xml:space="preserve"> Heliana Baia Evelin Soria”</w:t>
      </w:r>
      <w:r w:rsidRPr="00945FD3">
        <w:rPr>
          <w:rFonts w:ascii="Arial" w:hAnsi="Arial" w:cs="Arial"/>
          <w:b/>
          <w:bCs/>
          <w:sz w:val="24"/>
          <w:szCs w:val="24"/>
        </w:rPr>
        <w:t>, para homenagear as</w:t>
      </w:r>
      <w:r w:rsidR="00BE5C57">
        <w:rPr>
          <w:rFonts w:ascii="Arial" w:hAnsi="Arial" w:cs="Arial"/>
          <w:b/>
          <w:bCs/>
          <w:sz w:val="24"/>
          <w:szCs w:val="24"/>
        </w:rPr>
        <w:t>(os)</w:t>
      </w:r>
      <w:r w:rsidRPr="00945FD3">
        <w:rPr>
          <w:rFonts w:ascii="Arial" w:hAnsi="Arial" w:cs="Arial"/>
          <w:b/>
          <w:bCs/>
          <w:sz w:val="24"/>
          <w:szCs w:val="24"/>
        </w:rPr>
        <w:t xml:space="preserve"> Assistentes Sociais com ações de destaque em nosso Município.  </w:t>
      </w:r>
    </w:p>
    <w:p w14:paraId="418A77E2" w14:textId="15E17E49" w:rsidR="0071325B" w:rsidRDefault="0071325B" w:rsidP="0071325B">
      <w:pPr>
        <w:widowControl w:val="0"/>
        <w:autoSpaceDE w:val="0"/>
        <w:autoSpaceDN w:val="0"/>
        <w:ind w:right="-1"/>
        <w:jc w:val="both"/>
        <w:rPr>
          <w:rFonts w:ascii="Arial" w:eastAsia="Times New Roman" w:hAnsi="Arial" w:cs="Arial"/>
          <w:sz w:val="24"/>
          <w:szCs w:val="24"/>
          <w:lang w:val="pt-PT"/>
        </w:rPr>
      </w:pPr>
      <w:r w:rsidRPr="0071325B">
        <w:rPr>
          <w:rFonts w:ascii="Arial" w:eastAsia="Times New Roman" w:hAnsi="Arial" w:cs="Arial"/>
          <w:sz w:val="24"/>
          <w:szCs w:val="24"/>
          <w:lang w:val="pt-PT"/>
        </w:rPr>
        <w:t>A CÂMARA MUNICIPAL DE ANANINDEUA APROVA E</w:t>
      </w:r>
      <w:r w:rsidR="00A04CE3">
        <w:rPr>
          <w:rFonts w:ascii="Arial" w:eastAsia="Times New Roman" w:hAnsi="Arial" w:cs="Arial"/>
          <w:sz w:val="24"/>
          <w:szCs w:val="24"/>
          <w:lang w:val="pt-PT"/>
        </w:rPr>
        <w:t xml:space="preserve"> PROMULGA A PRESENTE RESOLUÇÃO:</w:t>
      </w:r>
    </w:p>
    <w:p w14:paraId="4A03CEE6" w14:textId="64E5ADFC" w:rsidR="00945FD3" w:rsidRPr="00945FD3" w:rsidRDefault="00945FD3" w:rsidP="00945FD3">
      <w:pPr>
        <w:jc w:val="both"/>
        <w:rPr>
          <w:rFonts w:ascii="Arial" w:eastAsia="Times New Roman" w:hAnsi="Arial" w:cs="Arial"/>
          <w:sz w:val="24"/>
          <w:szCs w:val="24"/>
        </w:rPr>
      </w:pPr>
      <w:r w:rsidRPr="00945FD3">
        <w:rPr>
          <w:rFonts w:ascii="Arial" w:eastAsia="Times New Roman" w:hAnsi="Arial" w:cs="Arial"/>
          <w:sz w:val="24"/>
          <w:szCs w:val="24"/>
        </w:rPr>
        <w:t xml:space="preserve">Art.1º Fica instituída a </w:t>
      </w:r>
      <w:r w:rsidR="00E55248">
        <w:rPr>
          <w:rFonts w:ascii="Arial" w:eastAsia="Times New Roman" w:hAnsi="Arial" w:cs="Arial"/>
          <w:sz w:val="24"/>
          <w:szCs w:val="24"/>
        </w:rPr>
        <w:t>Comenda</w:t>
      </w:r>
      <w:r w:rsidRPr="00945FD3">
        <w:rPr>
          <w:rFonts w:ascii="Arial" w:eastAsia="Times New Roman" w:hAnsi="Arial" w:cs="Arial"/>
          <w:sz w:val="24"/>
          <w:szCs w:val="24"/>
        </w:rPr>
        <w:t xml:space="preserve"> </w:t>
      </w:r>
      <w:r w:rsidR="00E55248" w:rsidRPr="00E55248">
        <w:rPr>
          <w:rFonts w:ascii="Arial" w:eastAsia="Times New Roman" w:hAnsi="Arial" w:cs="Arial"/>
          <w:sz w:val="24"/>
          <w:szCs w:val="24"/>
        </w:rPr>
        <w:t>“Dra. Heliana Baia Evelin Soria”</w:t>
      </w:r>
      <w:r w:rsidR="00E55248">
        <w:rPr>
          <w:rFonts w:ascii="Arial" w:eastAsia="Times New Roman" w:hAnsi="Arial" w:cs="Arial"/>
          <w:sz w:val="24"/>
          <w:szCs w:val="24"/>
        </w:rPr>
        <w:t xml:space="preserve"> </w:t>
      </w:r>
      <w:r w:rsidRPr="00945FD3">
        <w:rPr>
          <w:rFonts w:ascii="Arial" w:eastAsia="Times New Roman" w:hAnsi="Arial" w:cs="Arial"/>
          <w:sz w:val="24"/>
          <w:szCs w:val="24"/>
        </w:rPr>
        <w:t xml:space="preserve">a ser outorgada aos profissionais </w:t>
      </w:r>
      <w:r w:rsidR="001E6860">
        <w:rPr>
          <w:rFonts w:ascii="Arial" w:eastAsia="Times New Roman" w:hAnsi="Arial" w:cs="Arial"/>
          <w:sz w:val="24"/>
          <w:szCs w:val="24"/>
        </w:rPr>
        <w:t>do Serviço Social</w:t>
      </w:r>
      <w:r w:rsidRPr="00945FD3">
        <w:rPr>
          <w:rFonts w:ascii="Arial" w:eastAsia="Times New Roman" w:hAnsi="Arial" w:cs="Arial"/>
          <w:sz w:val="24"/>
          <w:szCs w:val="24"/>
        </w:rPr>
        <w:t xml:space="preserve">, a ser concedida em sessão solene no </w:t>
      </w:r>
      <w:r w:rsidR="001E6860">
        <w:rPr>
          <w:rFonts w:ascii="Arial" w:eastAsia="Times New Roman" w:hAnsi="Arial" w:cs="Arial"/>
          <w:sz w:val="24"/>
          <w:szCs w:val="24"/>
        </w:rPr>
        <w:t xml:space="preserve">mês de Maio de </w:t>
      </w:r>
      <w:r w:rsidRPr="00945FD3">
        <w:rPr>
          <w:rFonts w:ascii="Arial" w:eastAsia="Times New Roman" w:hAnsi="Arial" w:cs="Arial"/>
          <w:sz w:val="24"/>
          <w:szCs w:val="24"/>
        </w:rPr>
        <w:t xml:space="preserve">cada ano. </w:t>
      </w:r>
    </w:p>
    <w:p w14:paraId="2CDD3AF8" w14:textId="77E6E6F9" w:rsidR="001E6860" w:rsidRDefault="00945FD3" w:rsidP="00945FD3">
      <w:pPr>
        <w:jc w:val="both"/>
        <w:rPr>
          <w:rFonts w:ascii="Arial" w:eastAsia="Times New Roman" w:hAnsi="Arial" w:cs="Arial"/>
          <w:sz w:val="24"/>
          <w:szCs w:val="24"/>
        </w:rPr>
      </w:pPr>
      <w:r w:rsidRPr="00945FD3">
        <w:rPr>
          <w:rFonts w:ascii="Arial" w:eastAsia="Times New Roman" w:hAnsi="Arial" w:cs="Arial"/>
          <w:sz w:val="24"/>
          <w:szCs w:val="24"/>
        </w:rPr>
        <w:t xml:space="preserve">§1º. A sessão </w:t>
      </w:r>
      <w:r w:rsidR="001E6860">
        <w:rPr>
          <w:rFonts w:ascii="Arial" w:eastAsia="Times New Roman" w:hAnsi="Arial" w:cs="Arial"/>
          <w:sz w:val="24"/>
          <w:szCs w:val="24"/>
        </w:rPr>
        <w:t xml:space="preserve">será marcada de acordo com a conveniência da </w:t>
      </w:r>
      <w:r w:rsidR="006D30C4">
        <w:rPr>
          <w:rFonts w:ascii="Arial" w:eastAsia="Times New Roman" w:hAnsi="Arial" w:cs="Arial"/>
          <w:sz w:val="24"/>
          <w:szCs w:val="24"/>
        </w:rPr>
        <w:t>Câmara</w:t>
      </w:r>
      <w:r w:rsidR="001E6860">
        <w:rPr>
          <w:rFonts w:ascii="Arial" w:eastAsia="Times New Roman" w:hAnsi="Arial" w:cs="Arial"/>
          <w:sz w:val="24"/>
          <w:szCs w:val="24"/>
        </w:rPr>
        <w:t xml:space="preserve"> Municipal de Ananindeua.</w:t>
      </w:r>
    </w:p>
    <w:p w14:paraId="2202E13C" w14:textId="700496B8" w:rsidR="00945FD3" w:rsidRPr="00945FD3" w:rsidRDefault="00945FD3" w:rsidP="00945FD3">
      <w:pPr>
        <w:jc w:val="both"/>
        <w:rPr>
          <w:rFonts w:ascii="Arial" w:eastAsia="Times New Roman" w:hAnsi="Arial" w:cs="Arial"/>
          <w:sz w:val="24"/>
          <w:szCs w:val="24"/>
        </w:rPr>
      </w:pPr>
      <w:r w:rsidRPr="00945FD3">
        <w:rPr>
          <w:rFonts w:ascii="Arial" w:eastAsia="Times New Roman" w:hAnsi="Arial" w:cs="Arial"/>
          <w:sz w:val="24"/>
          <w:szCs w:val="24"/>
        </w:rPr>
        <w:t>§2º. Cada vereador indicará 02 (dois) profissionais d</w:t>
      </w:r>
      <w:r w:rsidR="006D30C4">
        <w:rPr>
          <w:rFonts w:ascii="Arial" w:eastAsia="Times New Roman" w:hAnsi="Arial" w:cs="Arial"/>
          <w:sz w:val="24"/>
          <w:szCs w:val="24"/>
        </w:rPr>
        <w:t>o Serviço Social</w:t>
      </w:r>
      <w:r w:rsidRPr="00945FD3">
        <w:rPr>
          <w:rFonts w:ascii="Arial" w:eastAsia="Times New Roman" w:hAnsi="Arial" w:cs="Arial"/>
          <w:sz w:val="24"/>
          <w:szCs w:val="24"/>
        </w:rPr>
        <w:t xml:space="preserve">, devidamente inscritos no Conselho Regional de Serviço Social </w:t>
      </w:r>
      <w:r w:rsidR="00B16731">
        <w:rPr>
          <w:rFonts w:ascii="Arial" w:eastAsia="Times New Roman" w:hAnsi="Arial" w:cs="Arial"/>
          <w:sz w:val="24"/>
          <w:szCs w:val="24"/>
        </w:rPr>
        <w:t>do Pará – 1ª</w:t>
      </w:r>
      <w:r w:rsidRPr="00945FD3">
        <w:rPr>
          <w:rFonts w:ascii="Arial" w:eastAsia="Times New Roman" w:hAnsi="Arial" w:cs="Arial"/>
          <w:sz w:val="24"/>
          <w:szCs w:val="24"/>
        </w:rPr>
        <w:t xml:space="preserve"> Região, para serem homenageados em cada sessão solene.</w:t>
      </w:r>
    </w:p>
    <w:p w14:paraId="63876CB3" w14:textId="3D295B09" w:rsidR="00945FD3" w:rsidRPr="00945FD3" w:rsidRDefault="00945FD3" w:rsidP="00945FD3">
      <w:pPr>
        <w:jc w:val="both"/>
        <w:rPr>
          <w:rFonts w:ascii="Arial" w:eastAsia="Times New Roman" w:hAnsi="Arial" w:cs="Arial"/>
          <w:sz w:val="24"/>
          <w:szCs w:val="24"/>
        </w:rPr>
      </w:pPr>
      <w:r w:rsidRPr="00945FD3">
        <w:rPr>
          <w:rFonts w:ascii="Arial" w:eastAsia="Times New Roman" w:hAnsi="Arial" w:cs="Arial"/>
          <w:sz w:val="24"/>
          <w:szCs w:val="24"/>
        </w:rPr>
        <w:t xml:space="preserve"> Art.2º Deverá ser apresentado nos autos do </w:t>
      </w:r>
      <w:r w:rsidR="000F24A6">
        <w:rPr>
          <w:rFonts w:ascii="Arial" w:eastAsia="Times New Roman" w:hAnsi="Arial" w:cs="Arial"/>
          <w:sz w:val="24"/>
          <w:szCs w:val="24"/>
        </w:rPr>
        <w:t>decreto legislativo a biografia</w:t>
      </w:r>
      <w:r w:rsidRPr="00945FD3">
        <w:rPr>
          <w:rFonts w:ascii="Arial" w:eastAsia="Times New Roman" w:hAnsi="Arial" w:cs="Arial"/>
          <w:sz w:val="24"/>
          <w:szCs w:val="24"/>
        </w:rPr>
        <w:t xml:space="preserve"> dos homenageados para concessão da homenagem pela Câmara Municipal de Ananindeua/Pa.</w:t>
      </w:r>
    </w:p>
    <w:p w14:paraId="5D61E7D1" w14:textId="4A712DA9" w:rsidR="00945FD3" w:rsidRPr="00945FD3" w:rsidRDefault="00945FD3" w:rsidP="00945FD3">
      <w:pPr>
        <w:jc w:val="both"/>
        <w:rPr>
          <w:rFonts w:ascii="Arial" w:eastAsia="Times New Roman" w:hAnsi="Arial" w:cs="Arial"/>
          <w:sz w:val="24"/>
          <w:szCs w:val="24"/>
        </w:rPr>
      </w:pPr>
      <w:r w:rsidRPr="00945FD3">
        <w:rPr>
          <w:rFonts w:ascii="Arial" w:eastAsia="Times New Roman" w:hAnsi="Arial" w:cs="Arial"/>
          <w:sz w:val="24"/>
          <w:szCs w:val="24"/>
        </w:rPr>
        <w:t xml:space="preserve"> Art.3º Acompanhará a </w:t>
      </w:r>
      <w:r w:rsidR="000F24A6">
        <w:rPr>
          <w:rFonts w:ascii="Arial" w:eastAsia="Times New Roman" w:hAnsi="Arial" w:cs="Arial"/>
          <w:sz w:val="24"/>
          <w:szCs w:val="24"/>
        </w:rPr>
        <w:t xml:space="preserve">comenda </w:t>
      </w:r>
      <w:r w:rsidRPr="00945FD3">
        <w:rPr>
          <w:rFonts w:ascii="Arial" w:eastAsia="Times New Roman" w:hAnsi="Arial" w:cs="Arial"/>
          <w:sz w:val="24"/>
          <w:szCs w:val="24"/>
        </w:rPr>
        <w:t xml:space="preserve">o respectivo diploma, assinado pelo Presidente da Câmara de Vereadores e pelo autor da propositura nos moldes fixados pelas normas vigentes, com as devidas adaptações necessárias. </w:t>
      </w:r>
    </w:p>
    <w:p w14:paraId="10072022" w14:textId="77777777" w:rsidR="00945FD3" w:rsidRPr="00945FD3" w:rsidRDefault="00945FD3" w:rsidP="00945FD3">
      <w:pPr>
        <w:jc w:val="both"/>
        <w:rPr>
          <w:rFonts w:ascii="Arial" w:eastAsia="Times New Roman" w:hAnsi="Arial" w:cs="Arial"/>
          <w:sz w:val="24"/>
          <w:szCs w:val="24"/>
        </w:rPr>
      </w:pPr>
      <w:r w:rsidRPr="00945FD3">
        <w:rPr>
          <w:rFonts w:ascii="Arial" w:eastAsia="Times New Roman" w:hAnsi="Arial" w:cs="Arial"/>
          <w:sz w:val="24"/>
          <w:szCs w:val="24"/>
        </w:rPr>
        <w:t xml:space="preserve">Art.4º As despesas decorrentes da execução desta Resolução correrão por conta das dotações orçamentárias próprias, suplementadas, se necessário. </w:t>
      </w:r>
    </w:p>
    <w:p w14:paraId="504871B7" w14:textId="7C687EB5" w:rsidR="00F76F4A" w:rsidRDefault="00945FD3" w:rsidP="00945FD3">
      <w:pPr>
        <w:jc w:val="both"/>
        <w:rPr>
          <w:rFonts w:ascii="Arial" w:eastAsia="Times New Roman" w:hAnsi="Arial" w:cs="Arial"/>
          <w:sz w:val="24"/>
          <w:szCs w:val="24"/>
        </w:rPr>
      </w:pPr>
      <w:r w:rsidRPr="00945FD3">
        <w:rPr>
          <w:rFonts w:ascii="Arial" w:eastAsia="Times New Roman" w:hAnsi="Arial" w:cs="Arial"/>
          <w:sz w:val="24"/>
          <w:szCs w:val="24"/>
        </w:rPr>
        <w:t>Art.5º Esta Resolução entra em vigor na data de sua publicação.</w:t>
      </w:r>
    </w:p>
    <w:p w14:paraId="45FF0760" w14:textId="77777777" w:rsidR="00F76F4A" w:rsidRDefault="00F76F4A" w:rsidP="00F76F4A">
      <w:pPr>
        <w:jc w:val="both"/>
        <w:rPr>
          <w:rFonts w:ascii="Arial" w:eastAsia="Times New Roman" w:hAnsi="Arial" w:cs="Arial"/>
          <w:sz w:val="24"/>
          <w:szCs w:val="24"/>
        </w:rPr>
      </w:pPr>
    </w:p>
    <w:p w14:paraId="75C4047E" w14:textId="77777777" w:rsidR="00F76F4A" w:rsidRDefault="00F76F4A" w:rsidP="00F76F4A">
      <w:pPr>
        <w:jc w:val="both"/>
        <w:rPr>
          <w:rFonts w:ascii="Arial" w:eastAsia="Times New Roman" w:hAnsi="Arial" w:cs="Arial"/>
          <w:sz w:val="24"/>
          <w:szCs w:val="24"/>
        </w:rPr>
      </w:pPr>
    </w:p>
    <w:p w14:paraId="5BBA618C" w14:textId="77777777" w:rsidR="00F76F4A" w:rsidRDefault="00F76F4A" w:rsidP="00F76F4A">
      <w:pPr>
        <w:jc w:val="both"/>
        <w:rPr>
          <w:rFonts w:ascii="Arial" w:eastAsia="Times New Roman" w:hAnsi="Arial" w:cs="Arial"/>
          <w:sz w:val="24"/>
          <w:szCs w:val="24"/>
        </w:rPr>
      </w:pPr>
    </w:p>
    <w:p w14:paraId="673A1339" w14:textId="77777777" w:rsidR="0082406D" w:rsidRDefault="0082406D" w:rsidP="00F76F4A">
      <w:pPr>
        <w:jc w:val="both"/>
        <w:rPr>
          <w:rFonts w:ascii="Arial" w:eastAsia="Times New Roman" w:hAnsi="Arial" w:cs="Arial"/>
          <w:sz w:val="24"/>
          <w:szCs w:val="24"/>
        </w:rPr>
      </w:pPr>
    </w:p>
    <w:p w14:paraId="3B1F4BD9" w14:textId="77777777" w:rsidR="0082406D" w:rsidRDefault="0082406D" w:rsidP="00F76F4A">
      <w:pPr>
        <w:jc w:val="both"/>
        <w:rPr>
          <w:rFonts w:ascii="Arial" w:eastAsia="Times New Roman" w:hAnsi="Arial" w:cs="Arial"/>
          <w:sz w:val="24"/>
          <w:szCs w:val="24"/>
        </w:rPr>
      </w:pPr>
    </w:p>
    <w:p w14:paraId="129CACEE" w14:textId="452769D3" w:rsidR="00752124" w:rsidRPr="00A42CEE" w:rsidRDefault="00752124" w:rsidP="0069105D">
      <w:pPr>
        <w:jc w:val="center"/>
        <w:rPr>
          <w:rFonts w:ascii="Arial" w:hAnsi="Arial" w:cs="Arial"/>
          <w:b/>
          <w:bCs/>
          <w:sz w:val="24"/>
          <w:szCs w:val="24"/>
          <w:u w:val="single"/>
        </w:rPr>
      </w:pPr>
      <w:r w:rsidRPr="00A42CEE">
        <w:rPr>
          <w:rFonts w:ascii="Arial" w:hAnsi="Arial" w:cs="Arial"/>
          <w:b/>
          <w:bCs/>
          <w:sz w:val="24"/>
          <w:szCs w:val="24"/>
          <w:u w:val="single"/>
        </w:rPr>
        <w:lastRenderedPageBreak/>
        <w:t>JUSTIFICATIVA</w:t>
      </w:r>
    </w:p>
    <w:p w14:paraId="466D7B5F" w14:textId="77777777" w:rsidR="00945FD3" w:rsidRPr="00945FD3" w:rsidRDefault="00945FD3" w:rsidP="00945FD3">
      <w:pPr>
        <w:ind w:firstLine="851"/>
        <w:jc w:val="both"/>
        <w:rPr>
          <w:rFonts w:ascii="Arial" w:hAnsi="Arial" w:cs="Arial"/>
          <w:sz w:val="24"/>
          <w:szCs w:val="24"/>
        </w:rPr>
      </w:pPr>
      <w:bookmarkStart w:id="0" w:name="_Hlk194604843"/>
      <w:r w:rsidRPr="00945FD3">
        <w:rPr>
          <w:rFonts w:ascii="Arial" w:hAnsi="Arial" w:cs="Arial"/>
          <w:sz w:val="24"/>
          <w:szCs w:val="24"/>
        </w:rPr>
        <w:t>O Assistente Social é um profissional com formação de nível superior em Serviço Social, cujo principal objetivo é lutar pela garantia dos direitos humanos e pela cidadania. A profissão é regulamentada por lei e exige registro no Conselho Regional de Serviço Social (CRESS) para poder atuar.</w:t>
      </w:r>
    </w:p>
    <w:p w14:paraId="7122BF34" w14:textId="77777777" w:rsidR="00945FD3" w:rsidRPr="00945FD3" w:rsidRDefault="00945FD3" w:rsidP="00945FD3">
      <w:pPr>
        <w:ind w:firstLine="851"/>
        <w:jc w:val="both"/>
        <w:rPr>
          <w:rFonts w:ascii="Arial" w:hAnsi="Arial" w:cs="Arial"/>
          <w:sz w:val="24"/>
          <w:szCs w:val="24"/>
        </w:rPr>
      </w:pPr>
      <w:r w:rsidRPr="00945FD3">
        <w:rPr>
          <w:rFonts w:ascii="Arial" w:hAnsi="Arial" w:cs="Arial"/>
          <w:sz w:val="24"/>
          <w:szCs w:val="24"/>
        </w:rPr>
        <w:t>Diferente do que muitos pensam, não se trata apenas de um trabalho voluntário. É uma profissão técnica, com base em muito estudo sobre a realidade social, política e econômica do Brasil.</w:t>
      </w:r>
    </w:p>
    <w:p w14:paraId="5D0E29F8" w14:textId="77777777" w:rsidR="00945FD3" w:rsidRPr="00945FD3" w:rsidRDefault="00945FD3" w:rsidP="00945FD3">
      <w:pPr>
        <w:ind w:firstLine="851"/>
        <w:jc w:val="both"/>
        <w:rPr>
          <w:rFonts w:ascii="Arial" w:hAnsi="Arial" w:cs="Arial"/>
          <w:sz w:val="24"/>
          <w:szCs w:val="24"/>
        </w:rPr>
      </w:pPr>
      <w:r w:rsidRPr="00945FD3">
        <w:rPr>
          <w:rFonts w:ascii="Arial" w:hAnsi="Arial" w:cs="Arial"/>
          <w:sz w:val="24"/>
          <w:szCs w:val="24"/>
        </w:rPr>
        <w:t>Cabe destacar dentre suas principais atividades, a realização de entrevistas e atendimentos sociais para identificar necessidades e demandas dos usuários; elaborar e executar planos, programas e projetos sociais; encaminhar os atendidos para serviços e benefícios sociais; atuar na prevenção e enfrentamento de situações de violação de direitos, como violência doméstica, abuso sexual, trabalho infantil, entre outros.</w:t>
      </w:r>
    </w:p>
    <w:p w14:paraId="1F1AB8D5" w14:textId="77777777" w:rsidR="001E08C6" w:rsidRDefault="00945FD3" w:rsidP="00945FD3">
      <w:pPr>
        <w:ind w:firstLine="851"/>
        <w:jc w:val="both"/>
        <w:rPr>
          <w:rFonts w:ascii="Arial" w:hAnsi="Arial" w:cs="Arial"/>
          <w:sz w:val="24"/>
          <w:szCs w:val="24"/>
        </w:rPr>
      </w:pPr>
      <w:r w:rsidRPr="00945FD3">
        <w:rPr>
          <w:rFonts w:ascii="Arial" w:hAnsi="Arial" w:cs="Arial"/>
          <w:sz w:val="24"/>
          <w:szCs w:val="24"/>
        </w:rPr>
        <w:t>A finalidade é promover o bem-estar de todos e a justiça social, trabalhando diretamente nas mais diversas expressões da “questão social”, como a desigualdade, a pobreza e a exclusão, na busca incansável das garantias do acesso aos direitos e na promoção da justiça social, tão celebrada pela Constituição de 1988.</w:t>
      </w:r>
    </w:p>
    <w:p w14:paraId="79CA3C8C" w14:textId="1774AA74" w:rsidR="001E08C6" w:rsidRDefault="001E08C6" w:rsidP="00945FD3">
      <w:pPr>
        <w:ind w:firstLine="85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Devido a relevância existente do Serviço Social</w:t>
      </w:r>
      <w:r w:rsidR="000F5E7E">
        <w:rPr>
          <w:rFonts w:ascii="Arial" w:hAnsi="Arial" w:cs="Arial"/>
          <w:sz w:val="24"/>
          <w:szCs w:val="24"/>
        </w:rPr>
        <w:t>, se faz necessário render a devida homenagem aos profissionais. Pensando na devida premiação, é importante render a devida homenagem a uma profissional paraense com grande relevância em sua atuação no Serviço Social.</w:t>
      </w:r>
    </w:p>
    <w:p w14:paraId="30AC2ADD" w14:textId="77777777" w:rsidR="00580475" w:rsidRDefault="00580475" w:rsidP="00580475">
      <w:pPr>
        <w:ind w:right="-1" w:firstLine="851"/>
        <w:jc w:val="both"/>
        <w:rPr>
          <w:rFonts w:ascii="Arial" w:hAnsi="Arial" w:cs="Arial"/>
          <w:bCs/>
          <w:iCs/>
          <w:sz w:val="24"/>
          <w:szCs w:val="24"/>
        </w:rPr>
      </w:pPr>
      <w:r>
        <w:rPr>
          <w:rFonts w:ascii="Arial" w:hAnsi="Arial" w:cs="Arial"/>
          <w:bCs/>
          <w:iCs/>
          <w:sz w:val="24"/>
          <w:szCs w:val="24"/>
        </w:rPr>
        <w:t>A P</w:t>
      </w:r>
      <w:r w:rsidRPr="00212AB5">
        <w:rPr>
          <w:rFonts w:ascii="Arial" w:hAnsi="Arial" w:cs="Arial"/>
          <w:bCs/>
          <w:iCs/>
          <w:sz w:val="24"/>
          <w:szCs w:val="24"/>
        </w:rPr>
        <w:t xml:space="preserve">rofessora </w:t>
      </w:r>
      <w:r>
        <w:rPr>
          <w:rFonts w:ascii="Arial" w:hAnsi="Arial" w:cs="Arial"/>
          <w:bCs/>
          <w:iCs/>
          <w:sz w:val="24"/>
          <w:szCs w:val="24"/>
        </w:rPr>
        <w:t xml:space="preserve">Doutora </w:t>
      </w:r>
      <w:r w:rsidRPr="00212AB5">
        <w:rPr>
          <w:rFonts w:ascii="Arial" w:hAnsi="Arial" w:cs="Arial"/>
          <w:bCs/>
          <w:iCs/>
          <w:sz w:val="24"/>
          <w:szCs w:val="24"/>
        </w:rPr>
        <w:t>Heliana Baia Evelin Soria,</w:t>
      </w:r>
      <w:r>
        <w:rPr>
          <w:rFonts w:ascii="Arial" w:hAnsi="Arial" w:cs="Arial"/>
          <w:bCs/>
          <w:iCs/>
          <w:sz w:val="24"/>
          <w:szCs w:val="24"/>
        </w:rPr>
        <w:t xml:space="preserve"> </w:t>
      </w:r>
      <w:r w:rsidRPr="00212AB5">
        <w:rPr>
          <w:rFonts w:ascii="Arial" w:hAnsi="Arial" w:cs="Arial"/>
          <w:bCs/>
          <w:iCs/>
          <w:sz w:val="24"/>
          <w:szCs w:val="24"/>
        </w:rPr>
        <w:t>paraense, nascida em Belém do Pará</w:t>
      </w:r>
      <w:r>
        <w:rPr>
          <w:rFonts w:ascii="Arial" w:hAnsi="Arial" w:cs="Arial"/>
          <w:bCs/>
          <w:iCs/>
          <w:sz w:val="24"/>
          <w:szCs w:val="24"/>
        </w:rPr>
        <w:t>, i</w:t>
      </w:r>
      <w:r w:rsidRPr="00212AB5">
        <w:rPr>
          <w:rFonts w:ascii="Arial" w:hAnsi="Arial" w:cs="Arial"/>
          <w:bCs/>
          <w:iCs/>
          <w:sz w:val="24"/>
          <w:szCs w:val="24"/>
        </w:rPr>
        <w:t>ngressou como discente do curso de Serviço</w:t>
      </w:r>
      <w:r>
        <w:rPr>
          <w:rFonts w:ascii="Arial" w:hAnsi="Arial" w:cs="Arial"/>
          <w:bCs/>
          <w:iCs/>
          <w:sz w:val="24"/>
          <w:szCs w:val="24"/>
        </w:rPr>
        <w:t xml:space="preserve"> </w:t>
      </w:r>
      <w:r w:rsidRPr="00212AB5">
        <w:rPr>
          <w:rFonts w:ascii="Arial" w:hAnsi="Arial" w:cs="Arial"/>
          <w:bCs/>
          <w:iCs/>
          <w:sz w:val="24"/>
          <w:szCs w:val="24"/>
        </w:rPr>
        <w:t>Social na Universidade Federal do Pará em</w:t>
      </w:r>
      <w:r>
        <w:rPr>
          <w:rFonts w:ascii="Arial" w:hAnsi="Arial" w:cs="Arial"/>
          <w:bCs/>
          <w:iCs/>
          <w:sz w:val="24"/>
          <w:szCs w:val="24"/>
        </w:rPr>
        <w:t xml:space="preserve"> </w:t>
      </w:r>
      <w:r w:rsidRPr="00212AB5">
        <w:rPr>
          <w:rFonts w:ascii="Arial" w:hAnsi="Arial" w:cs="Arial"/>
          <w:bCs/>
          <w:iCs/>
          <w:sz w:val="24"/>
          <w:szCs w:val="24"/>
        </w:rPr>
        <w:t>1962, concluindo-o em 1968. Nessa</w:t>
      </w:r>
      <w:r>
        <w:rPr>
          <w:rFonts w:ascii="Arial" w:hAnsi="Arial" w:cs="Arial"/>
          <w:bCs/>
          <w:iCs/>
          <w:sz w:val="24"/>
          <w:szCs w:val="24"/>
        </w:rPr>
        <w:t xml:space="preserve"> </w:t>
      </w:r>
      <w:r w:rsidRPr="00212AB5">
        <w:rPr>
          <w:rFonts w:ascii="Arial" w:hAnsi="Arial" w:cs="Arial"/>
          <w:bCs/>
          <w:iCs/>
          <w:sz w:val="24"/>
          <w:szCs w:val="24"/>
        </w:rPr>
        <w:t xml:space="preserve">universidade, em 1972, </w:t>
      </w:r>
      <w:r>
        <w:rPr>
          <w:rFonts w:ascii="Arial" w:hAnsi="Arial" w:cs="Arial"/>
          <w:bCs/>
          <w:iCs/>
          <w:sz w:val="24"/>
          <w:szCs w:val="24"/>
        </w:rPr>
        <w:t xml:space="preserve">passou a </w:t>
      </w:r>
      <w:r w:rsidRPr="00212AB5">
        <w:rPr>
          <w:rFonts w:ascii="Arial" w:hAnsi="Arial" w:cs="Arial"/>
          <w:bCs/>
          <w:iCs/>
          <w:sz w:val="24"/>
          <w:szCs w:val="24"/>
        </w:rPr>
        <w:t>integra</w:t>
      </w:r>
      <w:r>
        <w:rPr>
          <w:rFonts w:ascii="Arial" w:hAnsi="Arial" w:cs="Arial"/>
          <w:bCs/>
          <w:iCs/>
          <w:sz w:val="24"/>
          <w:szCs w:val="24"/>
        </w:rPr>
        <w:t>r</w:t>
      </w:r>
      <w:r w:rsidRPr="00212AB5">
        <w:rPr>
          <w:rFonts w:ascii="Arial" w:hAnsi="Arial" w:cs="Arial"/>
          <w:bCs/>
          <w:iCs/>
          <w:sz w:val="24"/>
          <w:szCs w:val="24"/>
        </w:rPr>
        <w:t xml:space="preserve"> o corpo do</w:t>
      </w:r>
      <w:r>
        <w:rPr>
          <w:rFonts w:ascii="Arial" w:hAnsi="Arial" w:cs="Arial"/>
          <w:bCs/>
          <w:iCs/>
          <w:sz w:val="24"/>
          <w:szCs w:val="24"/>
        </w:rPr>
        <w:t>cente</w:t>
      </w:r>
      <w:r w:rsidRPr="00212AB5">
        <w:rPr>
          <w:rFonts w:ascii="Arial" w:hAnsi="Arial" w:cs="Arial"/>
          <w:bCs/>
          <w:iCs/>
          <w:sz w:val="24"/>
          <w:szCs w:val="24"/>
        </w:rPr>
        <w:t xml:space="preserve"> do mencionado curso. </w:t>
      </w:r>
    </w:p>
    <w:p w14:paraId="57F5406B" w14:textId="77777777" w:rsidR="00580475" w:rsidRDefault="00580475" w:rsidP="00580475">
      <w:pPr>
        <w:ind w:right="-1" w:firstLine="851"/>
        <w:jc w:val="both"/>
        <w:rPr>
          <w:rFonts w:ascii="Arial" w:hAnsi="Arial" w:cs="Arial"/>
          <w:bCs/>
          <w:iCs/>
          <w:sz w:val="24"/>
          <w:szCs w:val="24"/>
        </w:rPr>
      </w:pPr>
      <w:r>
        <w:rPr>
          <w:rFonts w:ascii="Arial" w:hAnsi="Arial" w:cs="Arial"/>
          <w:bCs/>
          <w:iCs/>
          <w:sz w:val="24"/>
          <w:szCs w:val="24"/>
        </w:rPr>
        <w:t>D</w:t>
      </w:r>
      <w:r w:rsidRPr="00212AB5">
        <w:rPr>
          <w:rFonts w:ascii="Arial" w:hAnsi="Arial" w:cs="Arial"/>
          <w:bCs/>
          <w:iCs/>
          <w:sz w:val="24"/>
          <w:szCs w:val="24"/>
        </w:rPr>
        <w:t>edicada à</w:t>
      </w:r>
      <w:r>
        <w:rPr>
          <w:rFonts w:ascii="Arial" w:hAnsi="Arial" w:cs="Arial"/>
          <w:bCs/>
          <w:iCs/>
          <w:sz w:val="24"/>
          <w:szCs w:val="24"/>
        </w:rPr>
        <w:t xml:space="preserve"> </w:t>
      </w:r>
      <w:r w:rsidRPr="00212AB5">
        <w:rPr>
          <w:rFonts w:ascii="Arial" w:hAnsi="Arial" w:cs="Arial"/>
          <w:bCs/>
          <w:iCs/>
          <w:sz w:val="24"/>
          <w:szCs w:val="24"/>
        </w:rPr>
        <w:t>vida acadêmica se tornou uma das pioneiras</w:t>
      </w:r>
      <w:r>
        <w:rPr>
          <w:rFonts w:ascii="Arial" w:hAnsi="Arial" w:cs="Arial"/>
          <w:bCs/>
          <w:iCs/>
          <w:sz w:val="24"/>
          <w:szCs w:val="24"/>
        </w:rPr>
        <w:t xml:space="preserve"> a </w:t>
      </w:r>
      <w:r w:rsidRPr="00212AB5">
        <w:rPr>
          <w:rFonts w:ascii="Arial" w:hAnsi="Arial" w:cs="Arial"/>
          <w:bCs/>
          <w:iCs/>
          <w:sz w:val="24"/>
          <w:szCs w:val="24"/>
        </w:rPr>
        <w:t>obter títulos de Pós-Graduação no contexto</w:t>
      </w:r>
      <w:r>
        <w:rPr>
          <w:rFonts w:ascii="Arial" w:hAnsi="Arial" w:cs="Arial"/>
          <w:bCs/>
          <w:iCs/>
          <w:sz w:val="24"/>
          <w:szCs w:val="24"/>
        </w:rPr>
        <w:t xml:space="preserve"> </w:t>
      </w:r>
      <w:r w:rsidRPr="00212AB5">
        <w:rPr>
          <w:rFonts w:ascii="Arial" w:hAnsi="Arial" w:cs="Arial"/>
          <w:bCs/>
          <w:iCs/>
          <w:sz w:val="24"/>
          <w:szCs w:val="24"/>
        </w:rPr>
        <w:t>do Serviço Social local</w:t>
      </w:r>
      <w:r>
        <w:rPr>
          <w:rFonts w:ascii="Arial" w:hAnsi="Arial" w:cs="Arial"/>
          <w:bCs/>
          <w:iCs/>
          <w:sz w:val="24"/>
          <w:szCs w:val="24"/>
        </w:rPr>
        <w:t xml:space="preserve">. </w:t>
      </w:r>
      <w:r w:rsidRPr="00212AB5">
        <w:rPr>
          <w:rFonts w:ascii="Arial" w:hAnsi="Arial" w:cs="Arial"/>
          <w:bCs/>
          <w:iCs/>
          <w:sz w:val="24"/>
          <w:szCs w:val="24"/>
        </w:rPr>
        <w:t>Mestre e doutora em Serviço Social</w:t>
      </w:r>
      <w:r>
        <w:rPr>
          <w:rFonts w:ascii="Arial" w:hAnsi="Arial" w:cs="Arial"/>
          <w:bCs/>
          <w:iCs/>
          <w:sz w:val="24"/>
          <w:szCs w:val="24"/>
        </w:rPr>
        <w:t xml:space="preserve"> </w:t>
      </w:r>
      <w:r w:rsidRPr="00212AB5">
        <w:rPr>
          <w:rFonts w:ascii="Arial" w:hAnsi="Arial" w:cs="Arial"/>
          <w:bCs/>
          <w:iCs/>
          <w:sz w:val="24"/>
          <w:szCs w:val="24"/>
        </w:rPr>
        <w:t>pela Pontifícia Universidade Católica de</w:t>
      </w:r>
      <w:r>
        <w:rPr>
          <w:rFonts w:ascii="Arial" w:hAnsi="Arial" w:cs="Arial"/>
          <w:bCs/>
          <w:iCs/>
          <w:sz w:val="24"/>
          <w:szCs w:val="24"/>
        </w:rPr>
        <w:t xml:space="preserve"> </w:t>
      </w:r>
      <w:r w:rsidRPr="00212AB5">
        <w:rPr>
          <w:rFonts w:ascii="Arial" w:hAnsi="Arial" w:cs="Arial"/>
          <w:bCs/>
          <w:iCs/>
          <w:sz w:val="24"/>
          <w:szCs w:val="24"/>
        </w:rPr>
        <w:t>São Paulo (PUC-SP).</w:t>
      </w:r>
      <w:r>
        <w:rPr>
          <w:rFonts w:ascii="Arial" w:hAnsi="Arial" w:cs="Arial"/>
          <w:bCs/>
          <w:iCs/>
          <w:sz w:val="24"/>
          <w:szCs w:val="24"/>
        </w:rPr>
        <w:t xml:space="preserve"> </w:t>
      </w:r>
    </w:p>
    <w:p w14:paraId="76B5246E" w14:textId="77777777" w:rsidR="00580475" w:rsidRDefault="00580475" w:rsidP="00580475">
      <w:pPr>
        <w:ind w:right="-1" w:firstLine="851"/>
        <w:jc w:val="both"/>
        <w:rPr>
          <w:rFonts w:ascii="Arial" w:hAnsi="Arial" w:cs="Arial"/>
          <w:bCs/>
          <w:iCs/>
          <w:sz w:val="24"/>
          <w:szCs w:val="24"/>
        </w:rPr>
      </w:pPr>
      <w:r w:rsidRPr="00212AB5">
        <w:rPr>
          <w:rFonts w:ascii="Arial" w:hAnsi="Arial" w:cs="Arial"/>
          <w:bCs/>
          <w:iCs/>
          <w:sz w:val="24"/>
          <w:szCs w:val="24"/>
        </w:rPr>
        <w:t>A condição de única docente com o título de doutor a levou a assumir, em 1996,</w:t>
      </w:r>
      <w:r>
        <w:rPr>
          <w:rFonts w:ascii="Arial" w:hAnsi="Arial" w:cs="Arial"/>
          <w:bCs/>
          <w:iCs/>
          <w:sz w:val="24"/>
          <w:szCs w:val="24"/>
        </w:rPr>
        <w:t xml:space="preserve"> </w:t>
      </w:r>
      <w:r w:rsidRPr="00212AB5">
        <w:rPr>
          <w:rFonts w:ascii="Arial" w:hAnsi="Arial" w:cs="Arial"/>
          <w:bCs/>
          <w:iCs/>
          <w:sz w:val="24"/>
          <w:szCs w:val="24"/>
        </w:rPr>
        <w:t>a coordena</w:t>
      </w:r>
      <w:r>
        <w:rPr>
          <w:rFonts w:ascii="Arial" w:hAnsi="Arial" w:cs="Arial"/>
          <w:bCs/>
          <w:iCs/>
          <w:sz w:val="24"/>
          <w:szCs w:val="24"/>
        </w:rPr>
        <w:t>ção</w:t>
      </w:r>
      <w:r w:rsidRPr="00212AB5">
        <w:rPr>
          <w:rFonts w:ascii="Arial" w:hAnsi="Arial" w:cs="Arial"/>
          <w:bCs/>
          <w:iCs/>
          <w:sz w:val="24"/>
          <w:szCs w:val="24"/>
        </w:rPr>
        <w:t xml:space="preserve"> do Curso de Mestrado em</w:t>
      </w:r>
      <w:r>
        <w:rPr>
          <w:rFonts w:ascii="Arial" w:hAnsi="Arial" w:cs="Arial"/>
          <w:bCs/>
          <w:iCs/>
          <w:sz w:val="24"/>
          <w:szCs w:val="24"/>
        </w:rPr>
        <w:t xml:space="preserve"> Serviço </w:t>
      </w:r>
      <w:r w:rsidRPr="00212AB5">
        <w:rPr>
          <w:rFonts w:ascii="Arial" w:hAnsi="Arial" w:cs="Arial"/>
          <w:bCs/>
          <w:iCs/>
          <w:sz w:val="24"/>
          <w:szCs w:val="24"/>
        </w:rPr>
        <w:t>Social na UFPA, o primeiro da re</w:t>
      </w:r>
      <w:r>
        <w:rPr>
          <w:rFonts w:ascii="Arial" w:hAnsi="Arial" w:cs="Arial"/>
          <w:bCs/>
          <w:iCs/>
          <w:sz w:val="24"/>
          <w:szCs w:val="24"/>
        </w:rPr>
        <w:t>g</w:t>
      </w:r>
      <w:r w:rsidRPr="00212AB5">
        <w:rPr>
          <w:rFonts w:ascii="Arial" w:hAnsi="Arial" w:cs="Arial"/>
          <w:bCs/>
          <w:iCs/>
          <w:sz w:val="24"/>
          <w:szCs w:val="24"/>
        </w:rPr>
        <w:t>ião Norte do Brasil. Nesta condição, além</w:t>
      </w:r>
      <w:r>
        <w:rPr>
          <w:rFonts w:ascii="Arial" w:hAnsi="Arial" w:cs="Arial"/>
          <w:bCs/>
          <w:iCs/>
          <w:sz w:val="24"/>
          <w:szCs w:val="24"/>
        </w:rPr>
        <w:t xml:space="preserve"> </w:t>
      </w:r>
      <w:r w:rsidRPr="00212AB5">
        <w:rPr>
          <w:rFonts w:ascii="Arial" w:hAnsi="Arial" w:cs="Arial"/>
          <w:bCs/>
          <w:iCs/>
          <w:sz w:val="24"/>
          <w:szCs w:val="24"/>
        </w:rPr>
        <w:t>da atividade de ensino, orientou inúmeras</w:t>
      </w:r>
      <w:r>
        <w:rPr>
          <w:rFonts w:ascii="Arial" w:hAnsi="Arial" w:cs="Arial"/>
          <w:bCs/>
          <w:iCs/>
          <w:sz w:val="24"/>
          <w:szCs w:val="24"/>
        </w:rPr>
        <w:t xml:space="preserve"> </w:t>
      </w:r>
      <w:r w:rsidRPr="00212AB5">
        <w:rPr>
          <w:rFonts w:ascii="Arial" w:hAnsi="Arial" w:cs="Arial"/>
          <w:bCs/>
          <w:iCs/>
          <w:sz w:val="24"/>
          <w:szCs w:val="24"/>
        </w:rPr>
        <w:t>dissertações de mestrado e bolsistas de iniciação</w:t>
      </w:r>
      <w:r>
        <w:rPr>
          <w:rFonts w:ascii="Arial" w:hAnsi="Arial" w:cs="Arial"/>
          <w:bCs/>
          <w:iCs/>
          <w:sz w:val="24"/>
          <w:szCs w:val="24"/>
        </w:rPr>
        <w:t xml:space="preserve"> </w:t>
      </w:r>
      <w:r w:rsidRPr="00212AB5">
        <w:rPr>
          <w:rFonts w:ascii="Arial" w:hAnsi="Arial" w:cs="Arial"/>
          <w:bCs/>
          <w:iCs/>
          <w:sz w:val="24"/>
          <w:szCs w:val="24"/>
        </w:rPr>
        <w:t>científica, principalmente aos temas</w:t>
      </w:r>
      <w:r>
        <w:rPr>
          <w:rFonts w:ascii="Arial" w:hAnsi="Arial" w:cs="Arial"/>
          <w:bCs/>
          <w:iCs/>
          <w:sz w:val="24"/>
          <w:szCs w:val="24"/>
        </w:rPr>
        <w:t xml:space="preserve"> da</w:t>
      </w:r>
      <w:r w:rsidRPr="00212AB5">
        <w:rPr>
          <w:rFonts w:ascii="Arial" w:hAnsi="Arial" w:cs="Arial"/>
          <w:bCs/>
          <w:iCs/>
          <w:sz w:val="24"/>
          <w:szCs w:val="24"/>
        </w:rPr>
        <w:t xml:space="preserve"> cultura</w:t>
      </w:r>
      <w:r>
        <w:rPr>
          <w:rFonts w:ascii="Arial" w:hAnsi="Arial" w:cs="Arial"/>
          <w:bCs/>
          <w:iCs/>
          <w:sz w:val="24"/>
          <w:szCs w:val="24"/>
        </w:rPr>
        <w:t xml:space="preserve"> e do</w:t>
      </w:r>
      <w:r w:rsidRPr="00212AB5">
        <w:rPr>
          <w:rFonts w:ascii="Arial" w:hAnsi="Arial" w:cs="Arial"/>
          <w:bCs/>
          <w:iCs/>
          <w:sz w:val="24"/>
          <w:szCs w:val="24"/>
        </w:rPr>
        <w:t xml:space="preserve"> envelhecimento humano. </w:t>
      </w:r>
    </w:p>
    <w:p w14:paraId="1E438ED1" w14:textId="77777777" w:rsidR="00580475" w:rsidRDefault="00580475" w:rsidP="00580475">
      <w:pPr>
        <w:ind w:right="-1" w:firstLine="851"/>
        <w:jc w:val="both"/>
        <w:rPr>
          <w:rFonts w:ascii="Arial" w:hAnsi="Arial" w:cs="Arial"/>
          <w:bCs/>
          <w:iCs/>
          <w:sz w:val="24"/>
          <w:szCs w:val="24"/>
        </w:rPr>
      </w:pPr>
      <w:r w:rsidRPr="00212AB5">
        <w:rPr>
          <w:rFonts w:ascii="Arial" w:hAnsi="Arial" w:cs="Arial"/>
          <w:bCs/>
          <w:iCs/>
          <w:sz w:val="24"/>
          <w:szCs w:val="24"/>
        </w:rPr>
        <w:lastRenderedPageBreak/>
        <w:t>Ademais, na</w:t>
      </w:r>
      <w:r>
        <w:rPr>
          <w:rFonts w:ascii="Arial" w:hAnsi="Arial" w:cs="Arial"/>
          <w:bCs/>
          <w:iCs/>
          <w:sz w:val="24"/>
          <w:szCs w:val="24"/>
        </w:rPr>
        <w:t xml:space="preserve"> </w:t>
      </w:r>
      <w:r w:rsidRPr="00212AB5">
        <w:rPr>
          <w:rFonts w:ascii="Arial" w:hAnsi="Arial" w:cs="Arial"/>
          <w:bCs/>
          <w:iCs/>
          <w:sz w:val="24"/>
          <w:szCs w:val="24"/>
        </w:rPr>
        <w:t>sua trajetória</w:t>
      </w:r>
      <w:r>
        <w:rPr>
          <w:rFonts w:ascii="Arial" w:hAnsi="Arial" w:cs="Arial"/>
          <w:bCs/>
          <w:iCs/>
          <w:sz w:val="24"/>
          <w:szCs w:val="24"/>
        </w:rPr>
        <w:t xml:space="preserve"> </w:t>
      </w:r>
      <w:r w:rsidRPr="00212AB5">
        <w:rPr>
          <w:rFonts w:ascii="Arial" w:hAnsi="Arial" w:cs="Arial"/>
          <w:bCs/>
          <w:iCs/>
          <w:sz w:val="24"/>
          <w:szCs w:val="24"/>
        </w:rPr>
        <w:t>profissional,</w:t>
      </w:r>
      <w:r>
        <w:rPr>
          <w:rFonts w:ascii="Arial" w:hAnsi="Arial" w:cs="Arial"/>
          <w:bCs/>
          <w:iCs/>
          <w:sz w:val="24"/>
          <w:szCs w:val="24"/>
        </w:rPr>
        <w:t xml:space="preserve"> assumiu </w:t>
      </w:r>
      <w:r w:rsidRPr="00212AB5">
        <w:rPr>
          <w:rFonts w:ascii="Arial" w:hAnsi="Arial" w:cs="Arial"/>
          <w:bCs/>
          <w:iCs/>
          <w:sz w:val="24"/>
          <w:szCs w:val="24"/>
        </w:rPr>
        <w:t>na década de 1980 a presidência</w:t>
      </w:r>
      <w:r>
        <w:rPr>
          <w:rFonts w:ascii="Arial" w:hAnsi="Arial" w:cs="Arial"/>
          <w:bCs/>
          <w:iCs/>
          <w:sz w:val="24"/>
          <w:szCs w:val="24"/>
        </w:rPr>
        <w:t xml:space="preserve"> </w:t>
      </w:r>
      <w:r w:rsidRPr="00212AB5">
        <w:rPr>
          <w:rFonts w:ascii="Arial" w:hAnsi="Arial" w:cs="Arial"/>
          <w:bCs/>
          <w:iCs/>
          <w:sz w:val="24"/>
          <w:szCs w:val="24"/>
        </w:rPr>
        <w:t>do Conselho Regional de Assistentes Sociais — CRAS/1ª Região, hoje, Conselho</w:t>
      </w:r>
      <w:r>
        <w:rPr>
          <w:rFonts w:ascii="Arial" w:hAnsi="Arial" w:cs="Arial"/>
          <w:bCs/>
          <w:iCs/>
          <w:sz w:val="24"/>
          <w:szCs w:val="24"/>
        </w:rPr>
        <w:t xml:space="preserve"> </w:t>
      </w:r>
      <w:r w:rsidRPr="00212AB5">
        <w:rPr>
          <w:rFonts w:ascii="Arial" w:hAnsi="Arial" w:cs="Arial"/>
          <w:bCs/>
          <w:iCs/>
          <w:sz w:val="24"/>
          <w:szCs w:val="24"/>
        </w:rPr>
        <w:t>Regional de Serviço Social.</w:t>
      </w:r>
      <w:r>
        <w:rPr>
          <w:rFonts w:ascii="Arial" w:hAnsi="Arial" w:cs="Arial"/>
          <w:bCs/>
          <w:iCs/>
          <w:sz w:val="24"/>
          <w:szCs w:val="24"/>
        </w:rPr>
        <w:t xml:space="preserve"> </w:t>
      </w:r>
      <w:r w:rsidRPr="00212AB5">
        <w:rPr>
          <w:rFonts w:ascii="Arial" w:hAnsi="Arial" w:cs="Arial"/>
          <w:bCs/>
          <w:iCs/>
          <w:sz w:val="24"/>
          <w:szCs w:val="24"/>
        </w:rPr>
        <w:t>Heliana Baia foi até 1992 a única doc</w:t>
      </w:r>
      <w:r>
        <w:rPr>
          <w:rFonts w:ascii="Arial" w:hAnsi="Arial" w:cs="Arial"/>
          <w:bCs/>
          <w:iCs/>
          <w:sz w:val="24"/>
          <w:szCs w:val="24"/>
        </w:rPr>
        <w:t>ente</w:t>
      </w:r>
      <w:r w:rsidRPr="00212AB5">
        <w:rPr>
          <w:rFonts w:ascii="Arial" w:hAnsi="Arial" w:cs="Arial"/>
          <w:bCs/>
          <w:iCs/>
          <w:sz w:val="24"/>
          <w:szCs w:val="24"/>
        </w:rPr>
        <w:t xml:space="preserve"> negr</w:t>
      </w:r>
      <w:r>
        <w:rPr>
          <w:rFonts w:ascii="Arial" w:hAnsi="Arial" w:cs="Arial"/>
          <w:bCs/>
          <w:iCs/>
          <w:sz w:val="24"/>
          <w:szCs w:val="24"/>
        </w:rPr>
        <w:t>a</w:t>
      </w:r>
      <w:r w:rsidRPr="00212AB5">
        <w:rPr>
          <w:rFonts w:ascii="Arial" w:hAnsi="Arial" w:cs="Arial"/>
          <w:bCs/>
          <w:iCs/>
          <w:sz w:val="24"/>
          <w:szCs w:val="24"/>
        </w:rPr>
        <w:t xml:space="preserve"> do curso de Serviço Social da</w:t>
      </w:r>
      <w:r>
        <w:rPr>
          <w:rFonts w:ascii="Arial" w:hAnsi="Arial" w:cs="Arial"/>
          <w:bCs/>
          <w:iCs/>
          <w:sz w:val="24"/>
          <w:szCs w:val="24"/>
        </w:rPr>
        <w:t xml:space="preserve"> </w:t>
      </w:r>
      <w:r w:rsidRPr="00212AB5">
        <w:rPr>
          <w:rFonts w:ascii="Arial" w:hAnsi="Arial" w:cs="Arial"/>
          <w:bCs/>
          <w:iCs/>
          <w:sz w:val="24"/>
          <w:szCs w:val="24"/>
        </w:rPr>
        <w:t>UFPA,</w:t>
      </w:r>
      <w:r>
        <w:rPr>
          <w:rFonts w:ascii="Arial" w:hAnsi="Arial" w:cs="Arial"/>
          <w:bCs/>
          <w:iCs/>
          <w:sz w:val="24"/>
          <w:szCs w:val="24"/>
        </w:rPr>
        <w:t xml:space="preserve"> </w:t>
      </w:r>
      <w:r w:rsidRPr="00212AB5">
        <w:rPr>
          <w:rFonts w:ascii="Arial" w:hAnsi="Arial" w:cs="Arial"/>
          <w:bCs/>
          <w:iCs/>
          <w:sz w:val="24"/>
          <w:szCs w:val="24"/>
        </w:rPr>
        <w:t>reproduzi</w:t>
      </w:r>
      <w:r>
        <w:rPr>
          <w:rFonts w:ascii="Arial" w:hAnsi="Arial" w:cs="Arial"/>
          <w:bCs/>
          <w:iCs/>
          <w:sz w:val="24"/>
          <w:szCs w:val="24"/>
        </w:rPr>
        <w:t>ndo</w:t>
      </w:r>
      <w:r w:rsidRPr="00212AB5">
        <w:rPr>
          <w:rFonts w:ascii="Arial" w:hAnsi="Arial" w:cs="Arial"/>
          <w:bCs/>
          <w:iCs/>
          <w:sz w:val="24"/>
          <w:szCs w:val="24"/>
        </w:rPr>
        <w:t xml:space="preserve"> a realidade do quadro</w:t>
      </w:r>
      <w:r>
        <w:rPr>
          <w:rFonts w:ascii="Arial" w:hAnsi="Arial" w:cs="Arial"/>
          <w:bCs/>
          <w:iCs/>
          <w:sz w:val="24"/>
          <w:szCs w:val="24"/>
        </w:rPr>
        <w:t xml:space="preserve"> </w:t>
      </w:r>
      <w:r w:rsidRPr="00212AB5">
        <w:rPr>
          <w:rFonts w:ascii="Arial" w:hAnsi="Arial" w:cs="Arial"/>
          <w:bCs/>
          <w:iCs/>
          <w:sz w:val="24"/>
          <w:szCs w:val="24"/>
        </w:rPr>
        <w:t>docente das universidades brasileiras quase</w:t>
      </w:r>
      <w:r>
        <w:rPr>
          <w:rFonts w:ascii="Arial" w:hAnsi="Arial" w:cs="Arial"/>
          <w:bCs/>
          <w:iCs/>
          <w:sz w:val="24"/>
          <w:szCs w:val="24"/>
        </w:rPr>
        <w:t xml:space="preserve"> </w:t>
      </w:r>
      <w:r w:rsidRPr="00212AB5">
        <w:rPr>
          <w:rFonts w:ascii="Arial" w:hAnsi="Arial" w:cs="Arial"/>
          <w:bCs/>
          <w:iCs/>
          <w:sz w:val="24"/>
          <w:szCs w:val="24"/>
        </w:rPr>
        <w:t>inteiramente branco, devido ao vigor do</w:t>
      </w:r>
      <w:r>
        <w:rPr>
          <w:rFonts w:ascii="Arial" w:hAnsi="Arial" w:cs="Arial"/>
          <w:bCs/>
          <w:iCs/>
          <w:sz w:val="24"/>
          <w:szCs w:val="24"/>
        </w:rPr>
        <w:t xml:space="preserve"> </w:t>
      </w:r>
      <w:r w:rsidRPr="00212AB5">
        <w:rPr>
          <w:rFonts w:ascii="Arial" w:hAnsi="Arial" w:cs="Arial"/>
          <w:bCs/>
          <w:iCs/>
          <w:sz w:val="24"/>
          <w:szCs w:val="24"/>
        </w:rPr>
        <w:t xml:space="preserve">racismo étnico-racial presente no país. </w:t>
      </w:r>
    </w:p>
    <w:p w14:paraId="0725472F" w14:textId="1485F355" w:rsidR="001E08C6" w:rsidRPr="004C13CB" w:rsidRDefault="00580475" w:rsidP="004C13CB">
      <w:pPr>
        <w:ind w:right="-1" w:firstLine="851"/>
        <w:jc w:val="both"/>
        <w:rPr>
          <w:rFonts w:ascii="Arial" w:hAnsi="Arial" w:cs="Arial"/>
          <w:bCs/>
          <w:iCs/>
          <w:sz w:val="24"/>
          <w:szCs w:val="24"/>
        </w:rPr>
      </w:pPr>
      <w:r w:rsidRPr="00212AB5">
        <w:rPr>
          <w:rFonts w:ascii="Arial" w:hAnsi="Arial" w:cs="Arial"/>
          <w:bCs/>
          <w:iCs/>
          <w:sz w:val="24"/>
          <w:szCs w:val="24"/>
        </w:rPr>
        <w:t>Nesse sentido, Heliana</w:t>
      </w:r>
      <w:r>
        <w:rPr>
          <w:rFonts w:ascii="Arial" w:hAnsi="Arial" w:cs="Arial"/>
          <w:bCs/>
          <w:iCs/>
          <w:sz w:val="24"/>
          <w:szCs w:val="24"/>
        </w:rPr>
        <w:t xml:space="preserve"> </w:t>
      </w:r>
      <w:r w:rsidRPr="00212AB5">
        <w:rPr>
          <w:rFonts w:ascii="Arial" w:hAnsi="Arial" w:cs="Arial"/>
          <w:bCs/>
          <w:iCs/>
          <w:sz w:val="24"/>
          <w:szCs w:val="24"/>
        </w:rPr>
        <w:t>Baia também representa um pioneirismo</w:t>
      </w:r>
      <w:r>
        <w:rPr>
          <w:rFonts w:ascii="Arial" w:hAnsi="Arial" w:cs="Arial"/>
          <w:bCs/>
          <w:iCs/>
          <w:sz w:val="24"/>
          <w:szCs w:val="24"/>
        </w:rPr>
        <w:t xml:space="preserve"> </w:t>
      </w:r>
      <w:r w:rsidRPr="00212AB5">
        <w:rPr>
          <w:rFonts w:ascii="Arial" w:hAnsi="Arial" w:cs="Arial"/>
          <w:bCs/>
          <w:iCs/>
          <w:sz w:val="24"/>
          <w:szCs w:val="24"/>
        </w:rPr>
        <w:t>para a</w:t>
      </w:r>
      <w:r>
        <w:rPr>
          <w:rFonts w:ascii="Arial" w:hAnsi="Arial" w:cs="Arial"/>
          <w:bCs/>
          <w:iCs/>
          <w:sz w:val="24"/>
          <w:szCs w:val="24"/>
        </w:rPr>
        <w:t xml:space="preserve"> </w:t>
      </w:r>
      <w:r w:rsidRPr="00212AB5">
        <w:rPr>
          <w:rFonts w:ascii="Arial" w:hAnsi="Arial" w:cs="Arial"/>
          <w:bCs/>
          <w:iCs/>
          <w:sz w:val="24"/>
          <w:szCs w:val="24"/>
        </w:rPr>
        <w:t xml:space="preserve">comunidade </w:t>
      </w:r>
      <w:r>
        <w:rPr>
          <w:rFonts w:ascii="Arial" w:hAnsi="Arial" w:cs="Arial"/>
          <w:bCs/>
          <w:iCs/>
          <w:sz w:val="24"/>
          <w:szCs w:val="24"/>
        </w:rPr>
        <w:t xml:space="preserve">profissional </w:t>
      </w:r>
      <w:r w:rsidRPr="00212AB5">
        <w:rPr>
          <w:rFonts w:ascii="Arial" w:hAnsi="Arial" w:cs="Arial"/>
          <w:bCs/>
          <w:iCs/>
          <w:sz w:val="24"/>
          <w:szCs w:val="24"/>
        </w:rPr>
        <w:t>do Serviço Social do estado do Pará</w:t>
      </w:r>
      <w:r>
        <w:rPr>
          <w:rFonts w:ascii="Arial" w:hAnsi="Arial" w:cs="Arial"/>
          <w:bCs/>
          <w:iCs/>
          <w:sz w:val="24"/>
          <w:szCs w:val="24"/>
        </w:rPr>
        <w:t>.</w:t>
      </w:r>
    </w:p>
    <w:p w14:paraId="0D569E5B" w14:textId="3C885FAC" w:rsidR="00A42CEE" w:rsidRDefault="00B7339C" w:rsidP="00945FD3">
      <w:pPr>
        <w:ind w:firstLine="85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</w:t>
      </w:r>
      <w:r w:rsidRPr="00B7339C">
        <w:rPr>
          <w:rFonts w:ascii="Arial" w:hAnsi="Arial" w:cs="Arial"/>
          <w:sz w:val="24"/>
          <w:szCs w:val="24"/>
        </w:rPr>
        <w:t xml:space="preserve">nte a relevância da matéria, </w:t>
      </w:r>
      <w:r>
        <w:rPr>
          <w:rFonts w:ascii="Arial" w:hAnsi="Arial" w:cs="Arial"/>
          <w:sz w:val="24"/>
          <w:szCs w:val="24"/>
        </w:rPr>
        <w:t>c</w:t>
      </w:r>
      <w:r w:rsidR="00A42CEE" w:rsidRPr="00D30E13">
        <w:rPr>
          <w:rFonts w:ascii="Arial" w:hAnsi="Arial" w:cs="Arial"/>
          <w:sz w:val="24"/>
          <w:szCs w:val="24"/>
        </w:rPr>
        <w:t>erto de contar mais uma vez com esta Câmara</w:t>
      </w:r>
      <w:r w:rsidR="00A42CEE">
        <w:rPr>
          <w:rFonts w:ascii="Arial" w:hAnsi="Arial" w:cs="Arial"/>
          <w:sz w:val="24"/>
          <w:szCs w:val="24"/>
        </w:rPr>
        <w:t xml:space="preserve"> e baseado no exposto acima</w:t>
      </w:r>
      <w:r w:rsidR="00A42CEE" w:rsidRPr="00435CDE">
        <w:rPr>
          <w:rFonts w:ascii="Arial" w:hAnsi="Arial" w:cs="Arial"/>
          <w:sz w:val="24"/>
          <w:szCs w:val="24"/>
        </w:rPr>
        <w:t xml:space="preserve">, submeto à apreciação dos nobres pares, o </w:t>
      </w:r>
      <w:r w:rsidR="00A42CEE">
        <w:rPr>
          <w:rFonts w:ascii="Arial" w:hAnsi="Arial" w:cs="Arial"/>
          <w:sz w:val="24"/>
          <w:szCs w:val="24"/>
        </w:rPr>
        <w:t xml:space="preserve">Projeto de </w:t>
      </w:r>
      <w:r w:rsidR="00A04CE3">
        <w:rPr>
          <w:rFonts w:ascii="Arial" w:hAnsi="Arial" w:cs="Arial"/>
          <w:sz w:val="24"/>
          <w:szCs w:val="24"/>
        </w:rPr>
        <w:t>Resolução</w:t>
      </w:r>
      <w:r w:rsidR="00A42CEE">
        <w:rPr>
          <w:rFonts w:ascii="Arial" w:hAnsi="Arial" w:cs="Arial"/>
          <w:sz w:val="24"/>
          <w:szCs w:val="24"/>
        </w:rPr>
        <w:t xml:space="preserve"> citado acima.</w:t>
      </w:r>
    </w:p>
    <w:p w14:paraId="4F05BD0F" w14:textId="5D165006" w:rsidR="00A42CEE" w:rsidRPr="000D35AD" w:rsidRDefault="00A42CEE" w:rsidP="00062989">
      <w:pPr>
        <w:ind w:right="-1"/>
        <w:jc w:val="both"/>
        <w:rPr>
          <w:rFonts w:ascii="Arial" w:hAnsi="Arial" w:cs="Arial"/>
          <w:sz w:val="24"/>
          <w:szCs w:val="24"/>
        </w:rPr>
      </w:pPr>
      <w:r w:rsidRPr="00435CDE">
        <w:rPr>
          <w:rFonts w:ascii="Arial" w:hAnsi="Arial" w:cs="Arial"/>
          <w:sz w:val="24"/>
          <w:szCs w:val="24"/>
        </w:rPr>
        <w:t xml:space="preserve">Plenário “Vereador João Nunes”, da Câmara Municipal de Ananindeua, em </w:t>
      </w:r>
      <w:r w:rsidR="00F76F4A">
        <w:rPr>
          <w:rFonts w:ascii="Arial" w:hAnsi="Arial" w:cs="Arial"/>
          <w:sz w:val="24"/>
          <w:szCs w:val="24"/>
        </w:rPr>
        <w:t>1</w:t>
      </w:r>
      <w:r w:rsidR="00876D66">
        <w:rPr>
          <w:rFonts w:ascii="Arial" w:hAnsi="Arial" w:cs="Arial"/>
          <w:sz w:val="24"/>
          <w:szCs w:val="24"/>
        </w:rPr>
        <w:t>4</w:t>
      </w:r>
      <w:r w:rsidRPr="00435CDE">
        <w:rPr>
          <w:rFonts w:ascii="Arial" w:hAnsi="Arial" w:cs="Arial"/>
          <w:sz w:val="24"/>
          <w:szCs w:val="24"/>
        </w:rPr>
        <w:t xml:space="preserve"> de </w:t>
      </w:r>
      <w:r w:rsidR="00F76F4A">
        <w:rPr>
          <w:rFonts w:ascii="Arial" w:hAnsi="Arial" w:cs="Arial"/>
          <w:sz w:val="24"/>
          <w:szCs w:val="24"/>
        </w:rPr>
        <w:t xml:space="preserve">novembro </w:t>
      </w:r>
      <w:r w:rsidRPr="00435CDE">
        <w:rPr>
          <w:rFonts w:ascii="Arial" w:hAnsi="Arial" w:cs="Arial"/>
          <w:sz w:val="24"/>
          <w:szCs w:val="24"/>
        </w:rPr>
        <w:t>de 202</w:t>
      </w:r>
      <w:r>
        <w:rPr>
          <w:rFonts w:ascii="Arial" w:hAnsi="Arial" w:cs="Arial"/>
          <w:sz w:val="24"/>
          <w:szCs w:val="24"/>
        </w:rPr>
        <w:t>5.</w:t>
      </w:r>
    </w:p>
    <w:p w14:paraId="2A32C48A" w14:textId="77777777" w:rsidR="00A42CEE" w:rsidRDefault="00A42CEE" w:rsidP="00A42CEE">
      <w:pPr>
        <w:ind w:right="-1"/>
        <w:rPr>
          <w:rFonts w:ascii="Arial" w:hAnsi="Arial" w:cs="Arial"/>
          <w:b/>
          <w:sz w:val="24"/>
          <w:szCs w:val="24"/>
        </w:rPr>
      </w:pPr>
    </w:p>
    <w:p w14:paraId="78AA9EAC" w14:textId="77777777" w:rsidR="00A42CEE" w:rsidRDefault="00A42CEE" w:rsidP="00A42CEE">
      <w:pPr>
        <w:ind w:right="-1"/>
        <w:rPr>
          <w:rFonts w:ascii="Arial" w:hAnsi="Arial" w:cs="Arial"/>
          <w:b/>
          <w:sz w:val="24"/>
          <w:szCs w:val="24"/>
        </w:rPr>
      </w:pPr>
    </w:p>
    <w:p w14:paraId="449623B2" w14:textId="77777777" w:rsidR="00A42CEE" w:rsidRPr="00435CDE" w:rsidRDefault="00A42CEE" w:rsidP="00A42CEE">
      <w:pPr>
        <w:ind w:right="-1"/>
        <w:rPr>
          <w:rFonts w:ascii="Arial" w:hAnsi="Arial" w:cs="Arial"/>
          <w:b/>
          <w:sz w:val="24"/>
          <w:szCs w:val="24"/>
        </w:rPr>
      </w:pPr>
    </w:p>
    <w:p w14:paraId="4EE43D34" w14:textId="77777777" w:rsidR="00A42CEE" w:rsidRPr="00435CDE" w:rsidRDefault="00A42CEE" w:rsidP="00A42CEE">
      <w:pPr>
        <w:spacing w:after="0"/>
        <w:ind w:right="-1"/>
        <w:jc w:val="center"/>
        <w:rPr>
          <w:rFonts w:ascii="Arial" w:hAnsi="Arial" w:cs="Arial"/>
          <w:b/>
          <w:i/>
          <w:sz w:val="24"/>
          <w:szCs w:val="24"/>
        </w:rPr>
      </w:pPr>
      <w:r w:rsidRPr="00435CDE">
        <w:rPr>
          <w:rFonts w:ascii="Arial" w:hAnsi="Arial" w:cs="Arial"/>
          <w:b/>
          <w:i/>
          <w:sz w:val="24"/>
          <w:szCs w:val="24"/>
        </w:rPr>
        <w:t>_______________________________________</w:t>
      </w:r>
    </w:p>
    <w:p w14:paraId="250CD00E" w14:textId="77777777" w:rsidR="00A42CEE" w:rsidRPr="00435CDE" w:rsidRDefault="00A42CEE" w:rsidP="00A42CEE">
      <w:pPr>
        <w:spacing w:after="0"/>
        <w:ind w:right="-1"/>
        <w:jc w:val="center"/>
        <w:rPr>
          <w:rFonts w:ascii="Arial" w:hAnsi="Arial" w:cs="Arial"/>
          <w:b/>
          <w:iCs/>
          <w:sz w:val="24"/>
          <w:szCs w:val="24"/>
        </w:rPr>
      </w:pPr>
      <w:r w:rsidRPr="00435CDE">
        <w:rPr>
          <w:rFonts w:ascii="Arial" w:hAnsi="Arial" w:cs="Arial"/>
          <w:b/>
          <w:i/>
          <w:sz w:val="24"/>
          <w:szCs w:val="24"/>
        </w:rPr>
        <w:t xml:space="preserve">VERº. </w:t>
      </w:r>
      <w:r w:rsidRPr="00435CDE">
        <w:rPr>
          <w:rFonts w:ascii="Arial" w:hAnsi="Arial" w:cs="Arial"/>
          <w:b/>
          <w:iCs/>
          <w:sz w:val="24"/>
          <w:szCs w:val="24"/>
        </w:rPr>
        <w:t>FERNANDO GATO</w:t>
      </w:r>
    </w:p>
    <w:p w14:paraId="2E6254A9" w14:textId="37F5C195" w:rsidR="00A42CEE" w:rsidRDefault="00A42CEE" w:rsidP="002F05D8">
      <w:pPr>
        <w:spacing w:after="0"/>
        <w:ind w:right="-1"/>
        <w:jc w:val="center"/>
        <w:rPr>
          <w:rFonts w:ascii="Arial" w:hAnsi="Arial" w:cs="Arial"/>
          <w:b/>
          <w:iCs/>
          <w:sz w:val="24"/>
          <w:szCs w:val="24"/>
        </w:rPr>
      </w:pPr>
      <w:r w:rsidRPr="00435CDE">
        <w:rPr>
          <w:rFonts w:ascii="Arial" w:hAnsi="Arial" w:cs="Arial"/>
          <w:b/>
          <w:iCs/>
          <w:sz w:val="24"/>
          <w:szCs w:val="24"/>
        </w:rPr>
        <w:t>(Luis Fernando Carvalho Lima)</w:t>
      </w:r>
      <w:bookmarkEnd w:id="0"/>
    </w:p>
    <w:p w14:paraId="2B705120" w14:textId="77777777" w:rsidR="00212AB5" w:rsidRDefault="00212AB5" w:rsidP="002F05D8">
      <w:pPr>
        <w:spacing w:after="0"/>
        <w:ind w:right="-1"/>
        <w:jc w:val="center"/>
        <w:rPr>
          <w:rFonts w:ascii="Arial" w:hAnsi="Arial" w:cs="Arial"/>
          <w:b/>
          <w:iCs/>
          <w:sz w:val="24"/>
          <w:szCs w:val="24"/>
        </w:rPr>
      </w:pPr>
    </w:p>
    <w:p w14:paraId="01C93606" w14:textId="77777777" w:rsidR="00212AB5" w:rsidRDefault="00212AB5" w:rsidP="002F05D8">
      <w:pPr>
        <w:spacing w:after="0"/>
        <w:ind w:right="-1"/>
        <w:jc w:val="center"/>
        <w:rPr>
          <w:rFonts w:ascii="Arial" w:hAnsi="Arial" w:cs="Arial"/>
          <w:b/>
          <w:iCs/>
          <w:sz w:val="24"/>
          <w:szCs w:val="24"/>
        </w:rPr>
      </w:pPr>
    </w:p>
    <w:p w14:paraId="309AA5BC" w14:textId="77777777" w:rsidR="00212AB5" w:rsidRDefault="00212AB5" w:rsidP="002F05D8">
      <w:pPr>
        <w:spacing w:after="0"/>
        <w:ind w:right="-1"/>
        <w:jc w:val="center"/>
        <w:rPr>
          <w:rFonts w:ascii="Arial" w:hAnsi="Arial" w:cs="Arial"/>
          <w:b/>
          <w:iCs/>
          <w:sz w:val="24"/>
          <w:szCs w:val="24"/>
        </w:rPr>
      </w:pPr>
    </w:p>
    <w:p w14:paraId="7DACE751" w14:textId="77777777" w:rsidR="00212AB5" w:rsidRDefault="00212AB5" w:rsidP="002F05D8">
      <w:pPr>
        <w:spacing w:after="0"/>
        <w:ind w:right="-1"/>
        <w:jc w:val="center"/>
        <w:rPr>
          <w:rFonts w:ascii="Arial" w:hAnsi="Arial" w:cs="Arial"/>
          <w:b/>
          <w:iCs/>
          <w:sz w:val="24"/>
          <w:szCs w:val="24"/>
        </w:rPr>
      </w:pPr>
    </w:p>
    <w:p w14:paraId="5BDEBB8F" w14:textId="77777777" w:rsidR="00212AB5" w:rsidRDefault="00212AB5" w:rsidP="002F05D8">
      <w:pPr>
        <w:spacing w:after="0"/>
        <w:ind w:right="-1"/>
        <w:jc w:val="center"/>
        <w:rPr>
          <w:rFonts w:ascii="Arial" w:hAnsi="Arial" w:cs="Arial"/>
          <w:b/>
          <w:iCs/>
          <w:sz w:val="24"/>
          <w:szCs w:val="24"/>
        </w:rPr>
      </w:pPr>
    </w:p>
    <w:p w14:paraId="27CD4A61" w14:textId="77777777" w:rsidR="00212AB5" w:rsidRDefault="00212AB5" w:rsidP="002F05D8">
      <w:pPr>
        <w:spacing w:after="0"/>
        <w:ind w:right="-1"/>
        <w:jc w:val="center"/>
        <w:rPr>
          <w:rFonts w:ascii="Arial" w:hAnsi="Arial" w:cs="Arial"/>
          <w:b/>
          <w:iCs/>
          <w:sz w:val="24"/>
          <w:szCs w:val="24"/>
        </w:rPr>
      </w:pPr>
    </w:p>
    <w:sectPr w:rsidR="00212AB5" w:rsidSect="002E581D">
      <w:headerReference w:type="default" r:id="rId7"/>
      <w:footerReference w:type="default" r:id="rId8"/>
      <w:pgSz w:w="11906" w:h="16838"/>
      <w:pgMar w:top="170" w:right="1134" w:bottom="1418" w:left="1134" w:header="0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F88A741" w14:textId="77777777" w:rsidR="0005097F" w:rsidRDefault="0005097F">
      <w:pPr>
        <w:spacing w:after="0" w:line="240" w:lineRule="auto"/>
      </w:pPr>
      <w:r>
        <w:separator/>
      </w:r>
    </w:p>
  </w:endnote>
  <w:endnote w:type="continuationSeparator" w:id="0">
    <w:p w14:paraId="618BA63D" w14:textId="77777777" w:rsidR="0005097F" w:rsidRDefault="0005097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C92002" w14:textId="77777777" w:rsidR="00EF6F3E" w:rsidRPr="00085F30" w:rsidRDefault="00EF6F3E" w:rsidP="00EF6F3E">
    <w:pPr>
      <w:pStyle w:val="Rodap"/>
      <w:jc w:val="center"/>
      <w:rPr>
        <w:rFonts w:ascii="Arial" w:hAnsi="Arial" w:cs="Arial"/>
        <w:sz w:val="20"/>
        <w:szCs w:val="18"/>
      </w:rPr>
    </w:pPr>
    <w:r w:rsidRPr="00085F30">
      <w:rPr>
        <w:rFonts w:ascii="Arial" w:hAnsi="Arial" w:cs="Arial"/>
        <w:sz w:val="20"/>
        <w:szCs w:val="18"/>
      </w:rPr>
      <w:t xml:space="preserve">Câmara Municipal de Ananindeua </w:t>
    </w:r>
  </w:p>
  <w:p w14:paraId="66D2CC6B" w14:textId="7F5B0BF8" w:rsidR="00EF6F3E" w:rsidRDefault="00EF6F3E" w:rsidP="00085F30">
    <w:pPr>
      <w:pStyle w:val="Rodap"/>
      <w:jc w:val="center"/>
      <w:rPr>
        <w:rFonts w:ascii="Arial" w:hAnsi="Arial" w:cs="Arial"/>
        <w:sz w:val="20"/>
        <w:szCs w:val="18"/>
      </w:rPr>
    </w:pPr>
    <w:r w:rsidRPr="00085F30">
      <w:rPr>
        <w:rFonts w:ascii="Arial" w:hAnsi="Arial" w:cs="Arial"/>
        <w:sz w:val="20"/>
        <w:szCs w:val="18"/>
      </w:rPr>
      <w:t>Avenida Zacarias de Assunção, 134- Bairro: Centro – CEP:</w:t>
    </w:r>
    <w:r w:rsidR="00085F30">
      <w:rPr>
        <w:rFonts w:ascii="Arial" w:hAnsi="Arial" w:cs="Arial"/>
        <w:sz w:val="20"/>
        <w:szCs w:val="18"/>
      </w:rPr>
      <w:t xml:space="preserve"> </w:t>
    </w:r>
    <w:r w:rsidRPr="00085F30">
      <w:rPr>
        <w:rFonts w:ascii="Arial" w:hAnsi="Arial" w:cs="Arial"/>
        <w:sz w:val="20"/>
        <w:szCs w:val="18"/>
      </w:rPr>
      <w:t>67.030-070 – Ananindeua-PA</w:t>
    </w:r>
  </w:p>
  <w:p w14:paraId="1E1B1717" w14:textId="3C26B369" w:rsidR="0041789B" w:rsidRPr="00085F30" w:rsidRDefault="0041789B" w:rsidP="00085F30">
    <w:pPr>
      <w:pStyle w:val="Rodap"/>
      <w:jc w:val="center"/>
      <w:rPr>
        <w:rFonts w:ascii="Arial" w:hAnsi="Arial" w:cs="Arial"/>
        <w:sz w:val="20"/>
        <w:szCs w:val="18"/>
      </w:rPr>
    </w:pPr>
    <w:r>
      <w:rPr>
        <w:rFonts w:ascii="Arial" w:hAnsi="Arial" w:cs="Arial"/>
        <w:sz w:val="20"/>
        <w:szCs w:val="18"/>
      </w:rPr>
      <w:t>E-mail: atendimentofernandogatopa@gmail.com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AA2ADF" w14:textId="77777777" w:rsidR="0005097F" w:rsidRDefault="0005097F">
      <w:pPr>
        <w:spacing w:after="0" w:line="240" w:lineRule="auto"/>
      </w:pPr>
      <w:r>
        <w:separator/>
      </w:r>
    </w:p>
  </w:footnote>
  <w:footnote w:type="continuationSeparator" w:id="0">
    <w:p w14:paraId="4F02AC4E" w14:textId="77777777" w:rsidR="0005097F" w:rsidRDefault="0005097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0D1208" w14:textId="32B0411C" w:rsidR="0082329F" w:rsidRPr="002E581D" w:rsidRDefault="002E581D" w:rsidP="002E581D">
    <w:pPr>
      <w:pStyle w:val="xmsonormal"/>
      <w:shd w:val="clear" w:color="auto" w:fill="FFFFFF"/>
      <w:spacing w:before="0" w:beforeAutospacing="0" w:after="0" w:afterAutospacing="0"/>
      <w:ind w:right="-567"/>
      <w:rPr>
        <w:rFonts w:ascii="Arial" w:hAnsi="Arial" w:cs="Arial"/>
        <w:b/>
        <w:noProof/>
      </w:rPr>
    </w:pPr>
    <w:r>
      <w:rPr>
        <w:noProof/>
      </w:rPr>
      <w:drawing>
        <wp:inline distT="0" distB="0" distL="0" distR="0" wp14:anchorId="6523EC13" wp14:editId="2E24945B">
          <wp:extent cx="1150620" cy="1064895"/>
          <wp:effectExtent l="0" t="0" r="0" b="1905"/>
          <wp:docPr id="39" name="Imagem 39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53782" cy="1067821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>
      <w:rPr>
        <w:rFonts w:ascii="Arial" w:hAnsi="Arial" w:cs="Arial"/>
        <w:b/>
        <w:noProof/>
      </w:rPr>
      <w:t xml:space="preserve">                                  </w:t>
    </w:r>
    <w:r w:rsidR="00F35AEF">
      <w:rPr>
        <w:rFonts w:ascii="Arial" w:hAnsi="Arial" w:cs="Arial"/>
        <w:b/>
        <w:noProof/>
      </w:rPr>
      <w:drawing>
        <wp:inline distT="0" distB="0" distL="0" distR="0" wp14:anchorId="6F6B4F36" wp14:editId="5FCDD60E">
          <wp:extent cx="869950" cy="869950"/>
          <wp:effectExtent l="0" t="0" r="6350" b="6350"/>
          <wp:docPr id="38" name="Imagem 3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69950" cy="8699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ascii="Arial" w:hAnsi="Arial" w:cs="Arial"/>
        <w:b/>
        <w:noProof/>
      </w:rPr>
      <w:t xml:space="preserve">                       </w:t>
    </w:r>
    <w:r>
      <w:rPr>
        <w:noProof/>
      </w:rPr>
      <w:drawing>
        <wp:inline distT="0" distB="0" distL="0" distR="0" wp14:anchorId="2EBEA86A" wp14:editId="721496EF">
          <wp:extent cx="1772292" cy="1104900"/>
          <wp:effectExtent l="0" t="0" r="0" b="0"/>
          <wp:docPr id="2" name="Imagem 1" descr="Republicano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Republicanos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07294" cy="112672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7E79A2CE" w14:textId="0B001AAC" w:rsidR="0082329F" w:rsidRPr="002E581D" w:rsidRDefault="00F35AEF" w:rsidP="002E581D">
    <w:pPr>
      <w:pStyle w:val="xmsonormal"/>
      <w:shd w:val="clear" w:color="auto" w:fill="FFFFFF"/>
      <w:spacing w:before="0" w:beforeAutospacing="0" w:after="0" w:afterAutospacing="0"/>
      <w:jc w:val="center"/>
      <w:rPr>
        <w:rFonts w:ascii="Arial" w:hAnsi="Arial" w:cs="Arial"/>
        <w:b/>
        <w:sz w:val="20"/>
        <w:szCs w:val="20"/>
      </w:rPr>
    </w:pPr>
    <w:r w:rsidRPr="002E581D">
      <w:rPr>
        <w:rFonts w:ascii="Arial" w:hAnsi="Arial" w:cs="Arial"/>
        <w:b/>
        <w:bCs/>
        <w:sz w:val="20"/>
        <w:szCs w:val="20"/>
      </w:rPr>
      <w:t>CÂMARA MUNICIPAL DE ANANINDEUA</w:t>
    </w:r>
  </w:p>
  <w:p w14:paraId="060D1616" w14:textId="251CB5A4" w:rsidR="0082329F" w:rsidRPr="002E581D" w:rsidRDefault="00F35AEF" w:rsidP="002E581D">
    <w:pPr>
      <w:pStyle w:val="xmsonormal"/>
      <w:shd w:val="clear" w:color="auto" w:fill="FFFFFF"/>
      <w:spacing w:before="0" w:beforeAutospacing="0" w:after="0" w:afterAutospacing="0"/>
      <w:jc w:val="center"/>
      <w:rPr>
        <w:rFonts w:ascii="Arial" w:hAnsi="Arial" w:cs="Arial"/>
        <w:b/>
        <w:sz w:val="20"/>
        <w:szCs w:val="20"/>
      </w:rPr>
    </w:pPr>
    <w:r w:rsidRPr="002E581D">
      <w:rPr>
        <w:rFonts w:ascii="Arial" w:hAnsi="Arial" w:cs="Arial"/>
        <w:b/>
        <w:bCs/>
        <w:sz w:val="20"/>
        <w:szCs w:val="20"/>
      </w:rPr>
      <w:t xml:space="preserve">Palácio </w:t>
    </w:r>
    <w:r w:rsidR="002E581D" w:rsidRPr="002E581D">
      <w:rPr>
        <w:rFonts w:ascii="Arial" w:hAnsi="Arial" w:cs="Arial"/>
        <w:b/>
        <w:bCs/>
        <w:sz w:val="20"/>
        <w:szCs w:val="20"/>
      </w:rPr>
      <w:t xml:space="preserve">Legislativo </w:t>
    </w:r>
    <w:r w:rsidRPr="002E581D">
      <w:rPr>
        <w:rFonts w:ascii="Arial" w:hAnsi="Arial" w:cs="Arial"/>
        <w:b/>
        <w:bCs/>
        <w:sz w:val="20"/>
        <w:szCs w:val="20"/>
      </w:rPr>
      <w:t>João Paulo II</w:t>
    </w:r>
  </w:p>
  <w:p w14:paraId="1058F93B" w14:textId="0D764905" w:rsidR="002E581D" w:rsidRPr="002E581D" w:rsidRDefault="002E581D" w:rsidP="002E581D">
    <w:pPr>
      <w:pStyle w:val="xmsonormal"/>
      <w:shd w:val="clear" w:color="auto" w:fill="FFFFFF"/>
      <w:spacing w:before="0" w:beforeAutospacing="0" w:after="0" w:afterAutospacing="0"/>
      <w:jc w:val="center"/>
      <w:rPr>
        <w:rFonts w:ascii="Arial" w:hAnsi="Arial" w:cs="Arial"/>
        <w:b/>
        <w:sz w:val="20"/>
        <w:szCs w:val="20"/>
      </w:rPr>
    </w:pPr>
    <w:r w:rsidRPr="002E581D">
      <w:rPr>
        <w:rFonts w:ascii="Arial" w:hAnsi="Arial" w:cs="Arial"/>
        <w:b/>
        <w:sz w:val="20"/>
        <w:szCs w:val="20"/>
      </w:rPr>
      <w:t>Ananindeua – Pará</w:t>
    </w:r>
  </w:p>
  <w:p w14:paraId="6065D1B9" w14:textId="26F75B6E" w:rsidR="002E581D" w:rsidRPr="002E581D" w:rsidRDefault="002E581D" w:rsidP="002E581D">
    <w:pPr>
      <w:pStyle w:val="xmsonormal"/>
      <w:shd w:val="clear" w:color="auto" w:fill="FFFFFF"/>
      <w:spacing w:before="0" w:beforeAutospacing="0" w:after="0" w:afterAutospacing="0"/>
      <w:jc w:val="center"/>
      <w:rPr>
        <w:rFonts w:ascii="Arial" w:hAnsi="Arial" w:cs="Arial"/>
        <w:b/>
        <w:sz w:val="20"/>
        <w:szCs w:val="20"/>
      </w:rPr>
    </w:pPr>
    <w:r w:rsidRPr="002E581D">
      <w:rPr>
        <w:rFonts w:ascii="Arial" w:hAnsi="Arial" w:cs="Arial"/>
        <w:b/>
        <w:sz w:val="20"/>
        <w:szCs w:val="20"/>
      </w:rPr>
      <w:t>CNPJ nº 00.423.755/0001-07</w:t>
    </w:r>
  </w:p>
  <w:p w14:paraId="08E9CFA4" w14:textId="3F6F1914" w:rsidR="00076340" w:rsidRPr="00076340" w:rsidRDefault="00F35AEF" w:rsidP="002E581D">
    <w:pPr>
      <w:pStyle w:val="xmsonormal"/>
      <w:pBdr>
        <w:bottom w:val="single" w:sz="12" w:space="1" w:color="auto"/>
      </w:pBdr>
      <w:shd w:val="clear" w:color="auto" w:fill="FFFFFF"/>
      <w:spacing w:before="0" w:beforeAutospacing="0" w:after="0" w:afterAutospacing="0"/>
      <w:jc w:val="center"/>
      <w:rPr>
        <w:rFonts w:ascii="Arial" w:hAnsi="Arial" w:cs="Arial"/>
        <w:b/>
        <w:bCs/>
      </w:rPr>
    </w:pPr>
    <w:r>
      <w:rPr>
        <w:rFonts w:ascii="Arial" w:hAnsi="Arial" w:cs="Arial"/>
        <w:b/>
        <w:bCs/>
      </w:rPr>
      <w:t>GABI</w:t>
    </w:r>
    <w:r w:rsidR="00FB43EE">
      <w:rPr>
        <w:rFonts w:ascii="Arial" w:hAnsi="Arial" w:cs="Arial"/>
        <w:b/>
        <w:bCs/>
      </w:rPr>
      <w:t xml:space="preserve">NETE DO VEREADOR </w:t>
    </w:r>
    <w:r w:rsidR="00076340">
      <w:rPr>
        <w:rFonts w:ascii="Arial" w:hAnsi="Arial" w:cs="Arial"/>
        <w:b/>
        <w:bCs/>
      </w:rPr>
      <w:t>FERNANDO GATO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257E"/>
    <w:rsid w:val="00000DBA"/>
    <w:rsid w:val="000064F5"/>
    <w:rsid w:val="0005097F"/>
    <w:rsid w:val="00051CC6"/>
    <w:rsid w:val="00062989"/>
    <w:rsid w:val="00076340"/>
    <w:rsid w:val="00085F30"/>
    <w:rsid w:val="0008612E"/>
    <w:rsid w:val="000A1DD7"/>
    <w:rsid w:val="000C48BB"/>
    <w:rsid w:val="000F24A6"/>
    <w:rsid w:val="000F5E7E"/>
    <w:rsid w:val="00153621"/>
    <w:rsid w:val="00196296"/>
    <w:rsid w:val="001A32CD"/>
    <w:rsid w:val="001E08C6"/>
    <w:rsid w:val="001E6860"/>
    <w:rsid w:val="001F5C61"/>
    <w:rsid w:val="00200351"/>
    <w:rsid w:val="00203801"/>
    <w:rsid w:val="002042D6"/>
    <w:rsid w:val="00212A48"/>
    <w:rsid w:val="00212AB5"/>
    <w:rsid w:val="00250CFC"/>
    <w:rsid w:val="00251112"/>
    <w:rsid w:val="0029638E"/>
    <w:rsid w:val="002A3D51"/>
    <w:rsid w:val="002C2495"/>
    <w:rsid w:val="002E2BDB"/>
    <w:rsid w:val="002E581D"/>
    <w:rsid w:val="002F05D8"/>
    <w:rsid w:val="002F18F9"/>
    <w:rsid w:val="00300D41"/>
    <w:rsid w:val="003225FC"/>
    <w:rsid w:val="003256AC"/>
    <w:rsid w:val="00347AD5"/>
    <w:rsid w:val="00354973"/>
    <w:rsid w:val="0036127B"/>
    <w:rsid w:val="0036257E"/>
    <w:rsid w:val="003A51D2"/>
    <w:rsid w:val="003A6352"/>
    <w:rsid w:val="003F0FFF"/>
    <w:rsid w:val="003F3161"/>
    <w:rsid w:val="0040160D"/>
    <w:rsid w:val="00402AAD"/>
    <w:rsid w:val="00411D89"/>
    <w:rsid w:val="0041789B"/>
    <w:rsid w:val="00427BBB"/>
    <w:rsid w:val="00431112"/>
    <w:rsid w:val="00456A8D"/>
    <w:rsid w:val="0046722E"/>
    <w:rsid w:val="00491809"/>
    <w:rsid w:val="004948CB"/>
    <w:rsid w:val="004A6B03"/>
    <w:rsid w:val="004A74E8"/>
    <w:rsid w:val="004B21E0"/>
    <w:rsid w:val="004B3A4D"/>
    <w:rsid w:val="004B6D7C"/>
    <w:rsid w:val="004C13CB"/>
    <w:rsid w:val="004D09EC"/>
    <w:rsid w:val="004D426D"/>
    <w:rsid w:val="004D4D83"/>
    <w:rsid w:val="004F11F0"/>
    <w:rsid w:val="00501148"/>
    <w:rsid w:val="00545353"/>
    <w:rsid w:val="00556700"/>
    <w:rsid w:val="005662CA"/>
    <w:rsid w:val="00580475"/>
    <w:rsid w:val="0059209B"/>
    <w:rsid w:val="00592264"/>
    <w:rsid w:val="005A2D41"/>
    <w:rsid w:val="005A391C"/>
    <w:rsid w:val="005E4E64"/>
    <w:rsid w:val="00615EF1"/>
    <w:rsid w:val="00633D55"/>
    <w:rsid w:val="00635303"/>
    <w:rsid w:val="0069105D"/>
    <w:rsid w:val="006B405A"/>
    <w:rsid w:val="006B6DCD"/>
    <w:rsid w:val="006D30C4"/>
    <w:rsid w:val="0071325B"/>
    <w:rsid w:val="007202AE"/>
    <w:rsid w:val="00720C9A"/>
    <w:rsid w:val="00733EF3"/>
    <w:rsid w:val="00752124"/>
    <w:rsid w:val="00754C6A"/>
    <w:rsid w:val="00766E7B"/>
    <w:rsid w:val="007A3181"/>
    <w:rsid w:val="007B2A6B"/>
    <w:rsid w:val="007E5FFF"/>
    <w:rsid w:val="008105E6"/>
    <w:rsid w:val="0082329F"/>
    <w:rsid w:val="0082406D"/>
    <w:rsid w:val="00824D32"/>
    <w:rsid w:val="00836B81"/>
    <w:rsid w:val="00844425"/>
    <w:rsid w:val="00845A20"/>
    <w:rsid w:val="0084725F"/>
    <w:rsid w:val="00876D66"/>
    <w:rsid w:val="00885E1F"/>
    <w:rsid w:val="008A3E36"/>
    <w:rsid w:val="008A58E3"/>
    <w:rsid w:val="008B6F7E"/>
    <w:rsid w:val="008D20B0"/>
    <w:rsid w:val="008E0906"/>
    <w:rsid w:val="008E5B52"/>
    <w:rsid w:val="008E7070"/>
    <w:rsid w:val="008F1BF4"/>
    <w:rsid w:val="00914961"/>
    <w:rsid w:val="00945FD3"/>
    <w:rsid w:val="00966E7A"/>
    <w:rsid w:val="00981AFE"/>
    <w:rsid w:val="00983885"/>
    <w:rsid w:val="0098703D"/>
    <w:rsid w:val="00996437"/>
    <w:rsid w:val="009A2B7C"/>
    <w:rsid w:val="009B2E49"/>
    <w:rsid w:val="009B77E5"/>
    <w:rsid w:val="00A0316E"/>
    <w:rsid w:val="00A04CE3"/>
    <w:rsid w:val="00A14F80"/>
    <w:rsid w:val="00A15E46"/>
    <w:rsid w:val="00A20F79"/>
    <w:rsid w:val="00A33FE8"/>
    <w:rsid w:val="00A35390"/>
    <w:rsid w:val="00A42CEE"/>
    <w:rsid w:val="00A813E1"/>
    <w:rsid w:val="00A8732C"/>
    <w:rsid w:val="00AA2AA0"/>
    <w:rsid w:val="00AB5041"/>
    <w:rsid w:val="00AB6375"/>
    <w:rsid w:val="00AC1E31"/>
    <w:rsid w:val="00AF3C9D"/>
    <w:rsid w:val="00B16731"/>
    <w:rsid w:val="00B415B0"/>
    <w:rsid w:val="00B60A3D"/>
    <w:rsid w:val="00B616BF"/>
    <w:rsid w:val="00B65468"/>
    <w:rsid w:val="00B7339C"/>
    <w:rsid w:val="00B83F5C"/>
    <w:rsid w:val="00B87F8F"/>
    <w:rsid w:val="00BC331D"/>
    <w:rsid w:val="00BC48C3"/>
    <w:rsid w:val="00BE0602"/>
    <w:rsid w:val="00BE2F7D"/>
    <w:rsid w:val="00BE5C57"/>
    <w:rsid w:val="00BF0B22"/>
    <w:rsid w:val="00C0622A"/>
    <w:rsid w:val="00C13212"/>
    <w:rsid w:val="00C2438C"/>
    <w:rsid w:val="00C27D9F"/>
    <w:rsid w:val="00C3616A"/>
    <w:rsid w:val="00C36B38"/>
    <w:rsid w:val="00C52CEB"/>
    <w:rsid w:val="00C62B37"/>
    <w:rsid w:val="00C7312D"/>
    <w:rsid w:val="00CA458E"/>
    <w:rsid w:val="00D516B4"/>
    <w:rsid w:val="00D75E4A"/>
    <w:rsid w:val="00DA3665"/>
    <w:rsid w:val="00DD6F41"/>
    <w:rsid w:val="00DE038B"/>
    <w:rsid w:val="00DE6CF4"/>
    <w:rsid w:val="00DF7FC4"/>
    <w:rsid w:val="00E214EE"/>
    <w:rsid w:val="00E36F69"/>
    <w:rsid w:val="00E37BE0"/>
    <w:rsid w:val="00E52E16"/>
    <w:rsid w:val="00E55248"/>
    <w:rsid w:val="00E76143"/>
    <w:rsid w:val="00E95810"/>
    <w:rsid w:val="00EC50B7"/>
    <w:rsid w:val="00EC7CE5"/>
    <w:rsid w:val="00ED5214"/>
    <w:rsid w:val="00EF6F3E"/>
    <w:rsid w:val="00F02C85"/>
    <w:rsid w:val="00F03A18"/>
    <w:rsid w:val="00F12C76"/>
    <w:rsid w:val="00F20150"/>
    <w:rsid w:val="00F35AEF"/>
    <w:rsid w:val="00F4429E"/>
    <w:rsid w:val="00F472FD"/>
    <w:rsid w:val="00F76AAD"/>
    <w:rsid w:val="00F76F4A"/>
    <w:rsid w:val="00F95F18"/>
    <w:rsid w:val="00F9705B"/>
    <w:rsid w:val="00FA1509"/>
    <w:rsid w:val="00FB204A"/>
    <w:rsid w:val="00FB43EE"/>
    <w:rsid w:val="00FC2C2E"/>
    <w:rsid w:val="00FC72B2"/>
    <w:rsid w:val="00FD0500"/>
    <w:rsid w:val="00FD0B80"/>
    <w:rsid w:val="00FF1B54"/>
    <w:rsid w:val="00FF7E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6F8B5AF"/>
  <w15:docId w15:val="{16CA0702-4143-40D4-AEAC-B790BCEE4E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54973"/>
    <w:pPr>
      <w:spacing w:after="200" w:line="276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xmsonormal">
    <w:name w:val="x_msonormal"/>
    <w:basedOn w:val="Normal"/>
    <w:rsid w:val="003625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table" w:styleId="Tabelacomgrade">
    <w:name w:val="Table Grid"/>
    <w:basedOn w:val="Tabelanormal"/>
    <w:uiPriority w:val="39"/>
    <w:rsid w:val="0036257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36257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36257E"/>
  </w:style>
  <w:style w:type="paragraph" w:styleId="Textodebalo">
    <w:name w:val="Balloon Text"/>
    <w:basedOn w:val="Normal"/>
    <w:link w:val="TextodebaloChar"/>
    <w:uiPriority w:val="99"/>
    <w:semiHidden/>
    <w:unhideWhenUsed/>
    <w:rsid w:val="00F35AE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35AEF"/>
    <w:rPr>
      <w:rFonts w:ascii="Segoe UI" w:hAnsi="Segoe UI" w:cs="Segoe UI"/>
      <w:sz w:val="18"/>
      <w:szCs w:val="18"/>
    </w:rPr>
  </w:style>
  <w:style w:type="paragraph" w:styleId="Rodap">
    <w:name w:val="footer"/>
    <w:basedOn w:val="Normal"/>
    <w:link w:val="RodapChar"/>
    <w:uiPriority w:val="99"/>
    <w:unhideWhenUsed/>
    <w:rsid w:val="00FB43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FB43EE"/>
  </w:style>
  <w:style w:type="paragraph" w:styleId="SemEspaamento">
    <w:name w:val="No Spacing"/>
    <w:uiPriority w:val="1"/>
    <w:qFormat/>
    <w:rsid w:val="00354973"/>
    <w:pPr>
      <w:spacing w:after="0" w:line="240" w:lineRule="auto"/>
    </w:pPr>
  </w:style>
  <w:style w:type="paragraph" w:styleId="Corpodetexto">
    <w:name w:val="Body Text"/>
    <w:basedOn w:val="Normal"/>
    <w:link w:val="CorpodetextoChar"/>
    <w:uiPriority w:val="1"/>
    <w:qFormat/>
    <w:rsid w:val="00F02C85"/>
    <w:pPr>
      <w:widowControl w:val="0"/>
      <w:autoSpaceDE w:val="0"/>
      <w:autoSpaceDN w:val="0"/>
      <w:spacing w:after="0" w:line="240" w:lineRule="auto"/>
      <w:ind w:left="2"/>
    </w:pPr>
    <w:rPr>
      <w:rFonts w:ascii="Calibri" w:eastAsia="Calibri" w:hAnsi="Calibri" w:cs="Calibri"/>
      <w:b/>
      <w:bCs/>
      <w:sz w:val="28"/>
      <w:szCs w:val="28"/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F02C85"/>
    <w:rPr>
      <w:rFonts w:ascii="Calibri" w:eastAsia="Calibri" w:hAnsi="Calibri" w:cs="Calibri"/>
      <w:b/>
      <w:bCs/>
      <w:sz w:val="28"/>
      <w:szCs w:val="28"/>
      <w:lang w:val="pt-PT"/>
    </w:rPr>
  </w:style>
  <w:style w:type="paragraph" w:styleId="PargrafodaLista">
    <w:name w:val="List Paragraph"/>
    <w:basedOn w:val="Normal"/>
    <w:uiPriority w:val="34"/>
    <w:qFormat/>
    <w:rsid w:val="00C62B3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269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282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856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206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904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526C7C2-FDEB-42A1-AB0B-C85146C7ED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3</Pages>
  <Words>721</Words>
  <Characters>3896</Characters>
  <Application>Microsoft Office Word</Application>
  <DocSecurity>0</DocSecurity>
  <Lines>32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Filipe Lima</dc:creator>
  <cp:keywords/>
  <dc:description/>
  <cp:lastModifiedBy>Filipe</cp:lastModifiedBy>
  <cp:revision>20</cp:revision>
  <cp:lastPrinted>2025-11-11T21:22:00Z</cp:lastPrinted>
  <dcterms:created xsi:type="dcterms:W3CDTF">2025-11-11T21:24:00Z</dcterms:created>
  <dcterms:modified xsi:type="dcterms:W3CDTF">2025-11-14T15:51:00Z</dcterms:modified>
</cp:coreProperties>
</file>