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121A247F" w:rsidR="00AF4CCC" w:rsidRPr="007435D7" w:rsidRDefault="00AF4CCC" w:rsidP="00C05BEA">
      <w:pPr>
        <w:jc w:val="right"/>
        <w:rPr>
          <w:rFonts w:ascii="Calibri Light" w:hAnsi="Calibri Light" w:cs="Calibri Light"/>
          <w:b/>
          <w:sz w:val="24"/>
          <w:szCs w:val="24"/>
        </w:rPr>
      </w:pPr>
      <w:r w:rsidRPr="007435D7">
        <w:rPr>
          <w:rFonts w:ascii="Calibri Light" w:hAnsi="Calibri Light" w:cs="Calibri Light"/>
          <w:b/>
          <w:sz w:val="24"/>
          <w:szCs w:val="24"/>
        </w:rPr>
        <w:t>PROJETO DE LEI _________/202</w:t>
      </w:r>
      <w:r w:rsidR="00F463A7" w:rsidRPr="007435D7">
        <w:rPr>
          <w:rFonts w:ascii="Calibri Light" w:hAnsi="Calibri Light" w:cs="Calibri Light"/>
          <w:b/>
          <w:sz w:val="24"/>
          <w:szCs w:val="24"/>
        </w:rPr>
        <w:t>6</w:t>
      </w:r>
      <w:r w:rsidRPr="007435D7">
        <w:rPr>
          <w:rFonts w:ascii="Calibri Light" w:hAnsi="Calibri Light" w:cs="Calibri Light"/>
          <w:b/>
          <w:sz w:val="24"/>
          <w:szCs w:val="24"/>
        </w:rPr>
        <w:t>.</w:t>
      </w:r>
    </w:p>
    <w:p w14:paraId="7A2B53E5" w14:textId="34BEACAA" w:rsidR="00D85056" w:rsidRPr="007435D7" w:rsidRDefault="00F463A7" w:rsidP="00F463A7">
      <w:pPr>
        <w:pStyle w:val="Standard"/>
        <w:ind w:left="4395"/>
        <w:jc w:val="both"/>
        <w:rPr>
          <w:rFonts w:ascii="Calibri Light" w:hAnsi="Calibri Light" w:cs="Calibri Light"/>
        </w:rPr>
      </w:pPr>
      <w:r w:rsidRPr="007435D7">
        <w:rPr>
          <w:rFonts w:ascii="Calibri Light" w:hAnsi="Calibri Light" w:cs="Calibri Light"/>
        </w:rPr>
        <w:t>Determina o nivelamento do pavimento asfáltico com tampões de bueiros, caixas de inspeção e tampas metálicas de telefonia, energia elétrica e esgoto, nos locais em que forem executadas obras de pavimentação, recapeamento, reconstrução, tapa-buracos ou quaisquer serviços semelhantes de manutenção e infraestrutura em passeios e vias públicas, no Município de Ananindeua-PA</w:t>
      </w:r>
      <w:r w:rsidR="001037AB" w:rsidRPr="007435D7">
        <w:rPr>
          <w:rFonts w:ascii="Calibri Light" w:hAnsi="Calibri Light" w:cs="Calibri Light"/>
        </w:rPr>
        <w:t>.</w:t>
      </w:r>
    </w:p>
    <w:p w14:paraId="54D7538E" w14:textId="77777777" w:rsidR="001037AB" w:rsidRPr="007435D7" w:rsidRDefault="001037AB" w:rsidP="00C05BEA">
      <w:pPr>
        <w:pStyle w:val="Standard"/>
        <w:spacing w:after="200" w:line="276" w:lineRule="auto"/>
        <w:ind w:left="4395"/>
        <w:jc w:val="both"/>
        <w:rPr>
          <w:rFonts w:ascii="Calibri Light" w:hAnsi="Calibri Light" w:cs="Calibri Light"/>
        </w:rPr>
      </w:pPr>
    </w:p>
    <w:p w14:paraId="2B3E9308" w14:textId="1A9B6104" w:rsidR="00362FB0" w:rsidRPr="007435D7" w:rsidRDefault="007632CA" w:rsidP="00362FB0">
      <w:pPr>
        <w:jc w:val="both"/>
        <w:rPr>
          <w:rFonts w:ascii="Calibri Light" w:hAnsi="Calibri Light" w:cs="Calibri Light"/>
          <w:sz w:val="24"/>
          <w:szCs w:val="24"/>
        </w:rPr>
      </w:pPr>
      <w:r w:rsidRPr="007435D7">
        <w:rPr>
          <w:rFonts w:ascii="Calibri Light" w:hAnsi="Calibri Light" w:cs="Calibri Light"/>
          <w:sz w:val="24"/>
          <w:szCs w:val="24"/>
        </w:rPr>
        <w:t xml:space="preserve">A Câmara Municipal de Ananindeua, Estado do Pará, no uso de suas atribuições legais e regimentais, faz saber que o Plenário aprovou e o </w:t>
      </w:r>
      <w:r w:rsidR="00D85056" w:rsidRPr="007435D7">
        <w:rPr>
          <w:rFonts w:ascii="Calibri Light" w:hAnsi="Calibri Light" w:cs="Calibri Light"/>
          <w:sz w:val="24"/>
          <w:szCs w:val="24"/>
        </w:rPr>
        <w:t>P</w:t>
      </w:r>
      <w:r w:rsidRPr="007435D7">
        <w:rPr>
          <w:rFonts w:ascii="Calibri Light" w:hAnsi="Calibri Light" w:cs="Calibri Light"/>
          <w:sz w:val="24"/>
          <w:szCs w:val="24"/>
        </w:rPr>
        <w:t>refeito sancion</w:t>
      </w:r>
      <w:r w:rsidR="00023D68" w:rsidRPr="007435D7">
        <w:rPr>
          <w:rFonts w:ascii="Calibri Light" w:hAnsi="Calibri Light" w:cs="Calibri Light"/>
          <w:sz w:val="24"/>
          <w:szCs w:val="24"/>
        </w:rPr>
        <w:t>a</w:t>
      </w:r>
      <w:r w:rsidRPr="007435D7">
        <w:rPr>
          <w:rFonts w:ascii="Calibri Light" w:hAnsi="Calibri Light" w:cs="Calibri Light"/>
          <w:sz w:val="24"/>
          <w:szCs w:val="24"/>
        </w:rPr>
        <w:t xml:space="preserve"> a seguinte lei:</w:t>
      </w:r>
    </w:p>
    <w:p w14:paraId="5C503E73" w14:textId="1E5FF10A" w:rsidR="00F463A7" w:rsidRPr="007435D7" w:rsidRDefault="00F463A7" w:rsidP="00F463A7">
      <w:pPr>
        <w:pStyle w:val="Corpodetexto"/>
        <w:jc w:val="both"/>
        <w:rPr>
          <w:rFonts w:ascii="Calibri Light" w:eastAsiaTheme="minorEastAsia" w:hAnsi="Calibri Light" w:cs="Calibri Light"/>
          <w:bCs/>
          <w:lang w:val="pt-BR"/>
        </w:rPr>
      </w:pPr>
      <w:r w:rsidRPr="007435D7">
        <w:rPr>
          <w:rFonts w:ascii="Calibri Light" w:eastAsiaTheme="minorEastAsia" w:hAnsi="Calibri Light" w:cs="Calibri Light"/>
          <w:b/>
          <w:bCs/>
          <w:lang w:val="pt-BR"/>
        </w:rPr>
        <w:t>Art. 1º</w:t>
      </w:r>
      <w:r w:rsidRPr="007435D7">
        <w:rPr>
          <w:rFonts w:ascii="Calibri Light" w:eastAsiaTheme="minorEastAsia" w:hAnsi="Calibri Light" w:cs="Calibri Light"/>
          <w:bCs/>
          <w:lang w:val="pt-BR"/>
        </w:rPr>
        <w:t xml:space="preserve"> Fica determinado que qualquer pavimentação, recapeamento, reconstrução, tapa-buracos ou serviço semelhante de manutenção e infraestrutura em passeios e vias públicas, realizado no Município de Vinhedo, será concluído exclusivamente mediante o nivelamento do pavimento com tampões de bueiros, caixas de inspeção e tampas metálicas de telefonia, energia elétrica e esgoto.</w:t>
      </w:r>
    </w:p>
    <w:p w14:paraId="2DF750ED" w14:textId="77777777" w:rsidR="00F463A7" w:rsidRPr="007435D7" w:rsidRDefault="00F463A7" w:rsidP="00F463A7">
      <w:pPr>
        <w:pStyle w:val="Corpodetexto"/>
        <w:jc w:val="both"/>
        <w:rPr>
          <w:rFonts w:ascii="Calibri Light" w:eastAsiaTheme="minorEastAsia" w:hAnsi="Calibri Light" w:cs="Calibri Light"/>
          <w:bCs/>
          <w:lang w:val="pt-BR"/>
        </w:rPr>
      </w:pPr>
    </w:p>
    <w:p w14:paraId="0071F52A" w14:textId="2434D13D" w:rsidR="00F463A7" w:rsidRPr="007435D7" w:rsidRDefault="00F463A7" w:rsidP="00F463A7">
      <w:pPr>
        <w:pStyle w:val="Corpodetexto"/>
        <w:jc w:val="both"/>
        <w:rPr>
          <w:rFonts w:ascii="Calibri Light" w:eastAsiaTheme="minorEastAsia" w:hAnsi="Calibri Light" w:cs="Calibri Light"/>
          <w:bCs/>
          <w:lang w:val="pt-BR"/>
        </w:rPr>
      </w:pPr>
      <w:r w:rsidRPr="007435D7">
        <w:rPr>
          <w:rFonts w:ascii="Calibri Light" w:eastAsiaTheme="minorEastAsia" w:hAnsi="Calibri Light" w:cs="Calibri Light"/>
          <w:bCs/>
          <w:lang w:val="pt-BR"/>
        </w:rPr>
        <w:t>§ 1º Em se tratando de o caput deste artigo referir-se a obra executada por empresa terceirizada, fica determinado que, no edital e no contrato, será explicitamente estabelecido o nivelamento do pavimento com tampões de bueiros, caixas de inspeção e tampas metálicas de telefonia, energia elétrica e esgoto como condição indispensável e imprescindível para a conclusão do serviço.</w:t>
      </w:r>
    </w:p>
    <w:p w14:paraId="03E85F7B" w14:textId="77777777" w:rsidR="00F463A7" w:rsidRPr="007435D7" w:rsidRDefault="00F463A7" w:rsidP="00F463A7">
      <w:pPr>
        <w:pStyle w:val="Corpodetexto"/>
        <w:jc w:val="both"/>
        <w:rPr>
          <w:rFonts w:ascii="Calibri Light" w:eastAsiaTheme="minorEastAsia" w:hAnsi="Calibri Light" w:cs="Calibri Light"/>
          <w:bCs/>
          <w:lang w:val="pt-BR"/>
        </w:rPr>
      </w:pPr>
    </w:p>
    <w:p w14:paraId="173E301B" w14:textId="45C4E7A4" w:rsidR="00F463A7" w:rsidRPr="007435D7" w:rsidRDefault="00F463A7" w:rsidP="00F463A7">
      <w:pPr>
        <w:pStyle w:val="Corpodetexto"/>
        <w:jc w:val="both"/>
        <w:rPr>
          <w:rFonts w:ascii="Calibri Light" w:eastAsiaTheme="minorEastAsia" w:hAnsi="Calibri Light" w:cs="Calibri Light"/>
          <w:bCs/>
          <w:lang w:val="pt-BR"/>
        </w:rPr>
      </w:pPr>
      <w:r w:rsidRPr="007435D7">
        <w:rPr>
          <w:rFonts w:ascii="Calibri Light" w:eastAsiaTheme="minorEastAsia" w:hAnsi="Calibri Light" w:cs="Calibri Light"/>
          <w:bCs/>
          <w:lang w:val="pt-BR"/>
        </w:rPr>
        <w:t>§ 2º O nivelamento determinado no caput deste artigo deve corresponder à mesma altura do piso do passeio ou da via pública, deixando a superfície do pavimento sem degraus ou ressaltos.</w:t>
      </w:r>
    </w:p>
    <w:p w14:paraId="04A39AD3" w14:textId="77777777" w:rsidR="00F463A7" w:rsidRPr="007435D7" w:rsidRDefault="00F463A7" w:rsidP="00F463A7">
      <w:pPr>
        <w:pStyle w:val="Corpodetexto"/>
        <w:jc w:val="both"/>
        <w:rPr>
          <w:rFonts w:ascii="Calibri Light" w:eastAsiaTheme="minorEastAsia" w:hAnsi="Calibri Light" w:cs="Calibri Light"/>
          <w:bCs/>
          <w:lang w:val="pt-BR"/>
        </w:rPr>
      </w:pPr>
    </w:p>
    <w:p w14:paraId="7F6DDDB5" w14:textId="47C82D26" w:rsidR="00F356E4" w:rsidRPr="007435D7" w:rsidRDefault="00F463A7" w:rsidP="00F463A7">
      <w:pPr>
        <w:pStyle w:val="Corpodetexto"/>
        <w:spacing w:line="276" w:lineRule="auto"/>
        <w:jc w:val="both"/>
        <w:rPr>
          <w:rFonts w:ascii="Calibri Light" w:eastAsiaTheme="minorEastAsia" w:hAnsi="Calibri Light" w:cs="Calibri Light"/>
          <w:lang w:val="pt-BR"/>
        </w:rPr>
      </w:pPr>
      <w:r w:rsidRPr="007435D7">
        <w:rPr>
          <w:rFonts w:ascii="Calibri Light" w:eastAsiaTheme="minorEastAsia" w:hAnsi="Calibri Light" w:cs="Calibri Light"/>
          <w:b/>
          <w:bCs/>
          <w:lang w:val="pt-BR"/>
        </w:rPr>
        <w:t>Art. 2º</w:t>
      </w:r>
      <w:r w:rsidRPr="007435D7">
        <w:rPr>
          <w:rFonts w:ascii="Calibri Light" w:eastAsiaTheme="minorEastAsia" w:hAnsi="Calibri Light" w:cs="Calibri Light"/>
          <w:bCs/>
          <w:lang w:val="pt-BR"/>
        </w:rPr>
        <w:t xml:space="preserve"> Esta Lei entra em vigor na data da sua publicação.</w:t>
      </w:r>
    </w:p>
    <w:p w14:paraId="39D1B87E" w14:textId="77777777" w:rsidR="00BF0F5D" w:rsidRPr="007435D7" w:rsidRDefault="00BF0F5D" w:rsidP="00362FB0">
      <w:pPr>
        <w:pStyle w:val="Corpodetexto"/>
        <w:spacing w:line="360" w:lineRule="auto"/>
        <w:jc w:val="both"/>
        <w:rPr>
          <w:rFonts w:ascii="Calibri Light" w:hAnsi="Calibri Light" w:cs="Calibri Light"/>
        </w:rPr>
      </w:pPr>
    </w:p>
    <w:p w14:paraId="2654C663" w14:textId="5B3CF02B" w:rsidR="00BC7F4A" w:rsidRPr="00BC7F4A" w:rsidRDefault="00BC7F4A" w:rsidP="00BC7F4A">
      <w:pPr>
        <w:pStyle w:val="Corpodetexto"/>
        <w:spacing w:after="240" w:line="276" w:lineRule="auto"/>
        <w:ind w:right="-286"/>
        <w:rPr>
          <w:rFonts w:ascii="Calibri Light" w:hAnsi="Calibri Light" w:cs="Calibri Light"/>
        </w:rPr>
      </w:pPr>
      <w:r w:rsidRPr="00BC7F4A">
        <w:rPr>
          <w:rFonts w:ascii="Calibri Light" w:hAnsi="Calibri Light" w:cs="Calibri Light"/>
        </w:rPr>
        <w:t xml:space="preserve">Câmara Municipal de Ananindeua, Plenário "Vereador JOÃO NUNES" </w:t>
      </w:r>
      <w:r>
        <w:rPr>
          <w:rFonts w:ascii="Calibri Light" w:hAnsi="Calibri Light" w:cs="Calibri Light"/>
        </w:rPr>
        <w:t>27 de janeiro de 2026</w:t>
      </w:r>
      <w:r w:rsidRPr="00BC7F4A">
        <w:rPr>
          <w:rFonts w:ascii="Calibri Light" w:hAnsi="Calibri Light" w:cs="Calibri Light"/>
        </w:rPr>
        <w:t>.</w:t>
      </w:r>
    </w:p>
    <w:p w14:paraId="1377396B" w14:textId="77777777" w:rsidR="00F463A7" w:rsidRDefault="00F463A7" w:rsidP="00C05BEA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</w:p>
    <w:p w14:paraId="28667DDF" w14:textId="77777777" w:rsidR="007435D7" w:rsidRPr="007435D7" w:rsidRDefault="007435D7" w:rsidP="00C05BEA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</w:p>
    <w:p w14:paraId="5FE26A27" w14:textId="77777777" w:rsidR="00F463A7" w:rsidRPr="007435D7" w:rsidRDefault="00F463A7" w:rsidP="00C05BEA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</w:p>
    <w:p w14:paraId="07298CED" w14:textId="27530AEE" w:rsidR="00B9032F" w:rsidRPr="007435D7" w:rsidRDefault="00B9032F" w:rsidP="00C05BEA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  <w:r w:rsidRPr="007435D7">
        <w:rPr>
          <w:rFonts w:ascii="Calibri Light" w:hAnsi="Calibri Light" w:cs="Calibri Light"/>
          <w:sz w:val="24"/>
          <w:szCs w:val="24"/>
        </w:rPr>
        <w:t>__________________________________________</w:t>
      </w:r>
    </w:p>
    <w:p w14:paraId="60101A77" w14:textId="083E0B49" w:rsidR="00B9032F" w:rsidRPr="007435D7" w:rsidRDefault="00B9032F" w:rsidP="00C05BEA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7435D7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7435D7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6E87115E" w14:textId="77777777" w:rsidR="001037AB" w:rsidRPr="007435D7" w:rsidRDefault="001037AB" w:rsidP="00C05BEA">
      <w:pPr>
        <w:pStyle w:val="SemEspaamento"/>
        <w:spacing w:after="24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39617CE1" w14:textId="77777777" w:rsidR="006B4F0C" w:rsidRPr="007435D7" w:rsidRDefault="006B4F0C" w:rsidP="00C05BEA">
      <w:pPr>
        <w:pStyle w:val="SemEspaamento"/>
        <w:spacing w:after="24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  <w:r w:rsidRPr="007435D7">
        <w:rPr>
          <w:rFonts w:ascii="Calibri Light" w:hAnsi="Calibri Light" w:cs="Calibri Light"/>
          <w:b/>
          <w:iCs/>
          <w:sz w:val="24"/>
          <w:szCs w:val="24"/>
          <w:u w:val="single"/>
        </w:rPr>
        <w:t>JUSTIFICATIVA</w:t>
      </w:r>
    </w:p>
    <w:p w14:paraId="32AE172B" w14:textId="5803BE2F" w:rsidR="00E118EC" w:rsidRPr="007435D7" w:rsidRDefault="00E118EC" w:rsidP="00E118EC">
      <w:pPr>
        <w:pStyle w:val="Corpodetexto"/>
        <w:jc w:val="both"/>
        <w:rPr>
          <w:rFonts w:ascii="Calibri Light" w:eastAsiaTheme="minorEastAsia" w:hAnsi="Calibri Light" w:cs="Calibri Light"/>
          <w:lang w:val="pt-BR"/>
        </w:rPr>
      </w:pPr>
      <w:r w:rsidRPr="007435D7">
        <w:rPr>
          <w:rFonts w:ascii="Calibri Light" w:eastAsiaTheme="minorEastAsia" w:hAnsi="Calibri Light" w:cs="Calibri Light"/>
          <w:lang w:val="pt-BR"/>
        </w:rPr>
        <w:t>O desnivelamento entre tampões, caixas de inspeção e tampas metálicas de telefonia, energia elétrica e esgoto (tampas de bueiros) em relação ao pavimento asfáltico em muitas ruas e avenidas de Ananindeua tem gerado legítima consternação por parte de munícipes que, deslocando-se a pé ou, principalmente, em seus veículos, são prejudicados e correm o risco de sofrerem acidentes.</w:t>
      </w:r>
    </w:p>
    <w:p w14:paraId="203D876A" w14:textId="77777777" w:rsidR="00E118EC" w:rsidRPr="007435D7" w:rsidRDefault="00E118EC" w:rsidP="00E118EC">
      <w:pPr>
        <w:pStyle w:val="Corpodetexto"/>
        <w:spacing w:line="360" w:lineRule="auto"/>
        <w:jc w:val="both"/>
        <w:rPr>
          <w:rFonts w:ascii="Calibri Light" w:eastAsiaTheme="minorEastAsia" w:hAnsi="Calibri Light" w:cs="Calibri Light"/>
          <w:lang w:val="pt-BR"/>
        </w:rPr>
      </w:pPr>
    </w:p>
    <w:p w14:paraId="42676331" w14:textId="1CD76FB8" w:rsidR="00E118EC" w:rsidRPr="007435D7" w:rsidRDefault="00E118EC" w:rsidP="00E118EC">
      <w:pPr>
        <w:pStyle w:val="Corpodetexto"/>
        <w:jc w:val="both"/>
        <w:rPr>
          <w:rFonts w:ascii="Calibri Light" w:eastAsiaTheme="minorEastAsia" w:hAnsi="Calibri Light" w:cs="Calibri Light"/>
          <w:lang w:val="pt-BR"/>
        </w:rPr>
      </w:pPr>
      <w:r w:rsidRPr="007435D7">
        <w:rPr>
          <w:rFonts w:ascii="Calibri Light" w:eastAsiaTheme="minorEastAsia" w:hAnsi="Calibri Light" w:cs="Calibri Light"/>
          <w:lang w:val="pt-BR"/>
        </w:rPr>
        <w:t>Além disso, idosos e demais passageiros do transporte público coletivo, ao utilizarem esses veículos em pé para seus deslocamentos, podem cair e se machucar com os solavancos causados pelas inconsistências no asfalto. Sendo assim, com esta propositura, sugerimos a formulação e a implementação de uma política pública para nivelamento daqueles equipamentos a partir das obras de recapeamento, sejam elas públicas ou privadas, de maneira que fique equacionado, no próprio ato da intervenção no pavimento, qualquer desnível que possa continuar oferecendo o risco acima mencionado.</w:t>
      </w:r>
    </w:p>
    <w:p w14:paraId="530ED3AA" w14:textId="77777777" w:rsidR="00E118EC" w:rsidRPr="007435D7" w:rsidRDefault="00E118EC" w:rsidP="00E118EC">
      <w:pPr>
        <w:pStyle w:val="Corpodetexto"/>
        <w:spacing w:after="200" w:line="276" w:lineRule="auto"/>
        <w:jc w:val="both"/>
        <w:rPr>
          <w:rFonts w:ascii="Calibri Light" w:eastAsiaTheme="minorEastAsia" w:hAnsi="Calibri Light" w:cs="Calibri Light"/>
          <w:lang w:val="pt-BR"/>
        </w:rPr>
      </w:pPr>
    </w:p>
    <w:p w14:paraId="220D81D5" w14:textId="06645B4A" w:rsidR="00376A2F" w:rsidRPr="007435D7" w:rsidRDefault="001037AB" w:rsidP="00E118EC">
      <w:pPr>
        <w:pStyle w:val="Corpodetexto"/>
        <w:spacing w:after="200" w:line="276" w:lineRule="auto"/>
        <w:jc w:val="both"/>
        <w:rPr>
          <w:rFonts w:ascii="Calibri Light" w:eastAsiaTheme="minorEastAsia" w:hAnsi="Calibri Light" w:cs="Calibri Light"/>
          <w:lang w:val="pt-BR"/>
        </w:rPr>
      </w:pPr>
      <w:r w:rsidRPr="007435D7">
        <w:rPr>
          <w:rFonts w:ascii="Calibri Light" w:eastAsiaTheme="minorEastAsia" w:hAnsi="Calibri Light" w:cs="Calibri Light"/>
          <w:lang w:val="pt-BR"/>
        </w:rPr>
        <w:t>Diante do exposto, solicito o apoio dos Nobres Vereadores para aprovação do presente Projeto de Lei.</w:t>
      </w:r>
    </w:p>
    <w:p w14:paraId="1CA8F4FE" w14:textId="77777777" w:rsidR="005505AA" w:rsidRDefault="005505AA" w:rsidP="00376A2F">
      <w:pPr>
        <w:pStyle w:val="Corpodetexto"/>
        <w:spacing w:after="200" w:line="276" w:lineRule="auto"/>
        <w:jc w:val="both"/>
        <w:rPr>
          <w:rFonts w:ascii="Calibri Light" w:hAnsi="Calibri Light" w:cs="Calibri Light"/>
          <w:sz w:val="16"/>
          <w:szCs w:val="16"/>
        </w:rPr>
      </w:pPr>
    </w:p>
    <w:p w14:paraId="7E739A43" w14:textId="77777777" w:rsidR="007435D7" w:rsidRDefault="007435D7" w:rsidP="00376A2F">
      <w:pPr>
        <w:pStyle w:val="Corpodetexto"/>
        <w:spacing w:after="200" w:line="276" w:lineRule="auto"/>
        <w:jc w:val="both"/>
        <w:rPr>
          <w:rFonts w:ascii="Calibri Light" w:hAnsi="Calibri Light" w:cs="Calibri Light"/>
          <w:sz w:val="16"/>
          <w:szCs w:val="16"/>
        </w:rPr>
      </w:pPr>
    </w:p>
    <w:p w14:paraId="63614A09" w14:textId="77777777" w:rsidR="007435D7" w:rsidRDefault="007435D7" w:rsidP="00376A2F">
      <w:pPr>
        <w:pStyle w:val="Corpodetexto"/>
        <w:spacing w:after="200" w:line="276" w:lineRule="auto"/>
        <w:jc w:val="both"/>
        <w:rPr>
          <w:rFonts w:ascii="Calibri Light" w:hAnsi="Calibri Light" w:cs="Calibri Light"/>
          <w:sz w:val="16"/>
          <w:szCs w:val="16"/>
        </w:rPr>
      </w:pPr>
    </w:p>
    <w:p w14:paraId="213186E6" w14:textId="77777777" w:rsidR="007435D7" w:rsidRDefault="007435D7" w:rsidP="00376A2F">
      <w:pPr>
        <w:pStyle w:val="Corpodetexto"/>
        <w:spacing w:after="200" w:line="276" w:lineRule="auto"/>
        <w:jc w:val="both"/>
        <w:rPr>
          <w:rFonts w:ascii="Calibri Light" w:hAnsi="Calibri Light" w:cs="Calibri Light"/>
          <w:sz w:val="16"/>
          <w:szCs w:val="16"/>
        </w:rPr>
      </w:pPr>
    </w:p>
    <w:p w14:paraId="18739646" w14:textId="77777777" w:rsidR="007435D7" w:rsidRDefault="007435D7" w:rsidP="00376A2F">
      <w:pPr>
        <w:pStyle w:val="Corpodetexto"/>
        <w:spacing w:after="200" w:line="276" w:lineRule="auto"/>
        <w:jc w:val="both"/>
        <w:rPr>
          <w:rFonts w:ascii="Calibri Light" w:hAnsi="Calibri Light" w:cs="Calibri Light"/>
          <w:sz w:val="16"/>
          <w:szCs w:val="16"/>
        </w:rPr>
      </w:pPr>
    </w:p>
    <w:p w14:paraId="5A09401C" w14:textId="77777777" w:rsidR="007435D7" w:rsidRPr="007435D7" w:rsidRDefault="007435D7" w:rsidP="00376A2F">
      <w:pPr>
        <w:pStyle w:val="Corpodetexto"/>
        <w:spacing w:after="200" w:line="276" w:lineRule="auto"/>
        <w:jc w:val="both"/>
        <w:rPr>
          <w:rFonts w:ascii="Calibri Light" w:hAnsi="Calibri Light" w:cs="Calibri Light"/>
          <w:sz w:val="16"/>
          <w:szCs w:val="16"/>
        </w:rPr>
      </w:pPr>
    </w:p>
    <w:p w14:paraId="1E5415B6" w14:textId="77777777" w:rsidR="00376A2F" w:rsidRPr="007435D7" w:rsidRDefault="00376A2F" w:rsidP="00376A2F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  <w:r w:rsidRPr="007435D7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1AD1AF47" w14:textId="77777777" w:rsidR="00376A2F" w:rsidRPr="007435D7" w:rsidRDefault="00376A2F" w:rsidP="00376A2F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7435D7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7435D7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sectPr w:rsidR="00376A2F" w:rsidRPr="007435D7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F926C" w14:textId="77777777" w:rsidR="00FC7EE0" w:rsidRDefault="00FC7EE0" w:rsidP="007340E8">
      <w:pPr>
        <w:spacing w:after="0" w:line="240" w:lineRule="auto"/>
      </w:pPr>
      <w:r>
        <w:separator/>
      </w:r>
    </w:p>
  </w:endnote>
  <w:endnote w:type="continuationSeparator" w:id="0">
    <w:p w14:paraId="3FE91956" w14:textId="77777777" w:rsidR="00FC7EE0" w:rsidRDefault="00FC7EE0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0E8EC516">
              <wp:simplePos x="0" y="0"/>
              <wp:positionH relativeFrom="leftMargin">
                <wp:posOffset>6055199</wp:posOffset>
              </wp:positionH>
              <wp:positionV relativeFrom="margin">
                <wp:posOffset>7597140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C74CE9" w:rsidRPr="00C74CE9">
                              <w:rPr>
                                <w:noProof/>
                                <w:color w:val="4F81BD" w:themeColor="accent1"/>
                              </w:rPr>
                              <w:t>1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76.8pt;margin-top:598.2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C74CE9" w:rsidRPr="00C74CE9">
                        <w:rPr>
                          <w:noProof/>
                          <w:color w:val="4F81BD" w:themeColor="accent1"/>
                        </w:rPr>
                        <w:t>1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FCEBC" w14:textId="77777777" w:rsidR="00FC7EE0" w:rsidRDefault="00FC7EE0" w:rsidP="007340E8">
      <w:pPr>
        <w:spacing w:after="0" w:line="240" w:lineRule="auto"/>
      </w:pPr>
      <w:r>
        <w:separator/>
      </w:r>
    </w:p>
  </w:footnote>
  <w:footnote w:type="continuationSeparator" w:id="0">
    <w:p w14:paraId="21CC2E0D" w14:textId="77777777" w:rsidR="00FC7EE0" w:rsidRDefault="00FC7EE0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13890257">
    <w:abstractNumId w:val="0"/>
  </w:num>
  <w:num w:numId="2" w16cid:durableId="477693710">
    <w:abstractNumId w:val="1"/>
  </w:num>
  <w:num w:numId="3" w16cid:durableId="3084450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3D68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37AB"/>
    <w:rsid w:val="00107E6A"/>
    <w:rsid w:val="00112AD1"/>
    <w:rsid w:val="00113535"/>
    <w:rsid w:val="00115C49"/>
    <w:rsid w:val="00122937"/>
    <w:rsid w:val="00124062"/>
    <w:rsid w:val="0013753B"/>
    <w:rsid w:val="0015490D"/>
    <w:rsid w:val="001563F6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D7FBB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09F"/>
    <w:rsid w:val="00252284"/>
    <w:rsid w:val="002613CC"/>
    <w:rsid w:val="00267792"/>
    <w:rsid w:val="00283BBA"/>
    <w:rsid w:val="0029029E"/>
    <w:rsid w:val="00290DD6"/>
    <w:rsid w:val="00292AF5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2FB0"/>
    <w:rsid w:val="003647FF"/>
    <w:rsid w:val="00364FDC"/>
    <w:rsid w:val="00367C63"/>
    <w:rsid w:val="0037259B"/>
    <w:rsid w:val="00372A7A"/>
    <w:rsid w:val="0037324B"/>
    <w:rsid w:val="003768E8"/>
    <w:rsid w:val="00376A2F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2533F"/>
    <w:rsid w:val="00440BE0"/>
    <w:rsid w:val="004428D9"/>
    <w:rsid w:val="004437EB"/>
    <w:rsid w:val="00444B55"/>
    <w:rsid w:val="00444B61"/>
    <w:rsid w:val="00445140"/>
    <w:rsid w:val="0044631A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C6B22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05AA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AD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4DA8"/>
    <w:rsid w:val="005F6B1F"/>
    <w:rsid w:val="00601845"/>
    <w:rsid w:val="006157C8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5017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35D7"/>
    <w:rsid w:val="00746E30"/>
    <w:rsid w:val="00750BB0"/>
    <w:rsid w:val="007632CA"/>
    <w:rsid w:val="00764C4C"/>
    <w:rsid w:val="00772EA2"/>
    <w:rsid w:val="00774B18"/>
    <w:rsid w:val="00774CDF"/>
    <w:rsid w:val="00775CCE"/>
    <w:rsid w:val="00782CD2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2414"/>
    <w:rsid w:val="00817D41"/>
    <w:rsid w:val="00820CDE"/>
    <w:rsid w:val="00823DFE"/>
    <w:rsid w:val="008251EF"/>
    <w:rsid w:val="0083764C"/>
    <w:rsid w:val="0085309D"/>
    <w:rsid w:val="00853D13"/>
    <w:rsid w:val="00856671"/>
    <w:rsid w:val="008608B1"/>
    <w:rsid w:val="008707CC"/>
    <w:rsid w:val="008768DF"/>
    <w:rsid w:val="008B3103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0E15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4C07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67202"/>
    <w:rsid w:val="00A67391"/>
    <w:rsid w:val="00A77B82"/>
    <w:rsid w:val="00A93F20"/>
    <w:rsid w:val="00AA303E"/>
    <w:rsid w:val="00AA341B"/>
    <w:rsid w:val="00AA50B9"/>
    <w:rsid w:val="00AB1FCF"/>
    <w:rsid w:val="00AB2044"/>
    <w:rsid w:val="00AB2EA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23710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0F5"/>
    <w:rsid w:val="00B84766"/>
    <w:rsid w:val="00B854E9"/>
    <w:rsid w:val="00B9032F"/>
    <w:rsid w:val="00B9514D"/>
    <w:rsid w:val="00B96F9E"/>
    <w:rsid w:val="00BA79F6"/>
    <w:rsid w:val="00BB261E"/>
    <w:rsid w:val="00BB4F65"/>
    <w:rsid w:val="00BB6A87"/>
    <w:rsid w:val="00BB7E35"/>
    <w:rsid w:val="00BC3490"/>
    <w:rsid w:val="00BC59C3"/>
    <w:rsid w:val="00BC69E8"/>
    <w:rsid w:val="00BC7F4A"/>
    <w:rsid w:val="00BD211E"/>
    <w:rsid w:val="00BD6FF9"/>
    <w:rsid w:val="00BE1309"/>
    <w:rsid w:val="00BE2B3B"/>
    <w:rsid w:val="00BF0F5D"/>
    <w:rsid w:val="00BF3754"/>
    <w:rsid w:val="00BF6D7D"/>
    <w:rsid w:val="00C02B36"/>
    <w:rsid w:val="00C05BEA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4CE9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4961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8BE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35DBD"/>
    <w:rsid w:val="00D50F0D"/>
    <w:rsid w:val="00D56BE9"/>
    <w:rsid w:val="00D61E93"/>
    <w:rsid w:val="00D64476"/>
    <w:rsid w:val="00D663F3"/>
    <w:rsid w:val="00D80EBA"/>
    <w:rsid w:val="00D85056"/>
    <w:rsid w:val="00D87D7D"/>
    <w:rsid w:val="00D901CE"/>
    <w:rsid w:val="00DB0A53"/>
    <w:rsid w:val="00DB30CC"/>
    <w:rsid w:val="00DB54E7"/>
    <w:rsid w:val="00DC61D0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06D0"/>
    <w:rsid w:val="00DF5CFE"/>
    <w:rsid w:val="00E025C1"/>
    <w:rsid w:val="00E02CD2"/>
    <w:rsid w:val="00E068C7"/>
    <w:rsid w:val="00E070AE"/>
    <w:rsid w:val="00E118EC"/>
    <w:rsid w:val="00E154C3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9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356E4"/>
    <w:rsid w:val="00F36EFE"/>
    <w:rsid w:val="00F463A7"/>
    <w:rsid w:val="00F50D37"/>
    <w:rsid w:val="00F6219B"/>
    <w:rsid w:val="00F6399A"/>
    <w:rsid w:val="00F63E70"/>
    <w:rsid w:val="00F8393D"/>
    <w:rsid w:val="00F84018"/>
    <w:rsid w:val="00F91F06"/>
    <w:rsid w:val="00F91F49"/>
    <w:rsid w:val="00F97B90"/>
    <w:rsid w:val="00F97E05"/>
    <w:rsid w:val="00FA2332"/>
    <w:rsid w:val="00FA3688"/>
    <w:rsid w:val="00FA3C83"/>
    <w:rsid w:val="00FA3D2D"/>
    <w:rsid w:val="00FA5456"/>
    <w:rsid w:val="00FB04E2"/>
    <w:rsid w:val="00FB3D7D"/>
    <w:rsid w:val="00FB6FF3"/>
    <w:rsid w:val="00FB72BE"/>
    <w:rsid w:val="00FC7EE0"/>
    <w:rsid w:val="00FD512C"/>
    <w:rsid w:val="00FD601A"/>
    <w:rsid w:val="00FD776E"/>
    <w:rsid w:val="00FD7919"/>
    <w:rsid w:val="00FD7FAE"/>
    <w:rsid w:val="00FE0D74"/>
    <w:rsid w:val="00FE2160"/>
    <w:rsid w:val="00FE24C2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62FB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62FB0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5A78F2B-F386-42B6-A080-416344115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Deyse H S Lima</dc:creator>
  <cp:lastModifiedBy>Eric Santos</cp:lastModifiedBy>
  <cp:revision>2</cp:revision>
  <cp:lastPrinted>2025-10-30T13:45:00Z</cp:lastPrinted>
  <dcterms:created xsi:type="dcterms:W3CDTF">2026-01-21T13:41:00Z</dcterms:created>
  <dcterms:modified xsi:type="dcterms:W3CDTF">2026-01-21T13:41:00Z</dcterms:modified>
</cp:coreProperties>
</file>