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0A554" w14:textId="77777777" w:rsidR="002A693F" w:rsidRDefault="00C40CA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34834C87" w14:textId="77777777" w:rsidR="002A693F" w:rsidRDefault="00C40CA2">
      <w:pPr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Tendo em vista que a Senhora</w:t>
      </w:r>
      <w:r>
        <w:rPr>
          <w:rFonts w:ascii="Times New Roman" w:eastAsia="SimSun" w:hAnsi="Times New Roman" w:cs="Times New Roman"/>
          <w:sz w:val="24"/>
          <w:szCs w:val="24"/>
        </w:rPr>
        <w:t>,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Style w:val="Forte"/>
          <w:rFonts w:ascii="Times New Roman" w:eastAsia="SimSun" w:hAnsi="Times New Roman" w:cs="Times New Roman"/>
          <w:sz w:val="24"/>
          <w:szCs w:val="24"/>
        </w:rPr>
        <w:t>ROSILENE SOUZA BRANDÃO</w:t>
      </w:r>
      <w:r>
        <w:rPr>
          <w:rFonts w:ascii="Times New Roman" w:eastAsia="SimSun" w:hAnsi="Times New Roman" w:cs="Times New Roman"/>
          <w:sz w:val="24"/>
          <w:szCs w:val="24"/>
        </w:rPr>
        <w:t xml:space="preserve">, residente neste município, é pedagoga formada pela Universidade Federal do Pará, especialista em Gestão Pública, e que, no ano de 2019, foi eleita Conselheira </w:t>
      </w:r>
      <w:r>
        <w:rPr>
          <w:rFonts w:ascii="Times New Roman" w:eastAsia="SimSun" w:hAnsi="Times New Roman" w:cs="Times New Roman"/>
          <w:sz w:val="24"/>
          <w:szCs w:val="24"/>
        </w:rPr>
        <w:t>Tutelar, ocasião em que assumiu a relevante missão de defender e promover os direitos de crianças e adolescentes no município de Ananindeua, função que exerceu com dedicação, responsabilidade e compromisso ao longo de todo o seu mandato.</w:t>
      </w:r>
    </w:p>
    <w:p w14:paraId="2C1B95AF" w14:textId="77777777" w:rsidR="002A693F" w:rsidRDefault="00C40CA2">
      <w:pPr>
        <w:jc w:val="both"/>
        <w:rPr>
          <w:rFonts w:ascii="Times New Roman" w:hAnsi="Times New Roman" w:cs="Times New Roman"/>
          <w:strike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as ho</w:t>
      </w:r>
      <w:r>
        <w:rPr>
          <w:rFonts w:ascii="Times New Roman" w:hAnsi="Times New Roman" w:cs="Times New Roman"/>
          <w:sz w:val="24"/>
          <w:szCs w:val="24"/>
        </w:rPr>
        <w:t>menagens concedidas pelo Poder Legislativo de Ananindeua às pessoas que se destacam na sociedade ananindeuense, apresento à Edilidade deste Poder, o seguinte</w:t>
      </w:r>
      <w:r>
        <w:rPr>
          <w:rFonts w:ascii="Times New Roman" w:hAnsi="Times New Roman" w:cs="Times New Roman"/>
          <w:strike/>
          <w:sz w:val="24"/>
          <w:szCs w:val="24"/>
        </w:rPr>
        <w:t>:</w:t>
      </w:r>
    </w:p>
    <w:p w14:paraId="394A2EB8" w14:textId="77777777" w:rsidR="002A693F" w:rsidRDefault="002A693F">
      <w:pPr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6DEF2202" w14:textId="77777777" w:rsidR="002A693F" w:rsidRDefault="00C40CA2">
      <w:pPr>
        <w:ind w:left="2124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PROJETO DE DECRETO LEGISLATIVO Nº           /2026</w:t>
      </w:r>
    </w:p>
    <w:p w14:paraId="09F8866A" w14:textId="77777777" w:rsidR="002A693F" w:rsidRDefault="00C40CA2">
      <w:pPr>
        <w:pStyle w:val="SemEspaamento"/>
        <w:ind w:left="20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Concede o Título Honorífico de “MULHER DESTAQU</w:t>
      </w:r>
      <w:r>
        <w:rPr>
          <w:rFonts w:ascii="Times New Roman" w:hAnsi="Times New Roman" w:cs="Times New Roman"/>
          <w:sz w:val="24"/>
          <w:szCs w:val="24"/>
        </w:rPr>
        <w:t>E ANANIN” a Ilustríssima Senhora</w:t>
      </w:r>
      <w:r>
        <w:rPr>
          <w:rFonts w:ascii="Times New Roman" w:hAnsi="Times New Roman" w:cs="Times New Roman"/>
          <w:b/>
          <w:sz w:val="24"/>
          <w:szCs w:val="24"/>
        </w:rPr>
        <w:t xml:space="preserve"> ROSILENE SOUZA BRANDÃO.</w:t>
      </w:r>
    </w:p>
    <w:p w14:paraId="1E494256" w14:textId="77777777" w:rsidR="002A693F" w:rsidRDefault="002A693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7B82AF10" w14:textId="77777777" w:rsidR="002A693F" w:rsidRDefault="00C40CA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PRESIDENTE DA CÂMARA MUNICIPAL DE ANANINDEUA FAZ SABER QUE O PLENÁRIO APROVA E A COMISSÃO EXECUTIVA DA CÂMARA MUNICIPAL DE ANANINDEUA PROMULGA E PUBLICA O SEGUINTE DECRETO LEGISLATIVO:</w:t>
      </w:r>
    </w:p>
    <w:p w14:paraId="5F82E023" w14:textId="77777777" w:rsidR="002A693F" w:rsidRDefault="002A693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3ADD8B23" w14:textId="77777777" w:rsidR="002A693F" w:rsidRDefault="00C40CA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1º Fi</w:t>
      </w:r>
      <w:r>
        <w:rPr>
          <w:rFonts w:ascii="Times New Roman" w:hAnsi="Times New Roman" w:cs="Times New Roman"/>
          <w:sz w:val="24"/>
          <w:szCs w:val="24"/>
        </w:rPr>
        <w:t>ca concedido o Título Honorífico de “MULHER DESTAQUE ANANIN” a Ilustríssima Senhora,</w:t>
      </w:r>
      <w:r>
        <w:rPr>
          <w:rFonts w:ascii="Times New Roman" w:hAnsi="Times New Roman" w:cs="Times New Roman"/>
          <w:b/>
          <w:sz w:val="24"/>
          <w:szCs w:val="24"/>
        </w:rPr>
        <w:t xml:space="preserve"> ROSILENE SOUZA BRANDÃO</w:t>
      </w:r>
      <w:r>
        <w:rPr>
          <w:rFonts w:ascii="Times New Roman" w:hAnsi="Times New Roman" w:cs="Times New Roman"/>
          <w:sz w:val="24"/>
          <w:szCs w:val="24"/>
        </w:rPr>
        <w:t xml:space="preserve">, pelo reconhecimento de suas atividades na sociedade Ananindeuense.  </w:t>
      </w:r>
    </w:p>
    <w:p w14:paraId="602F912F" w14:textId="77777777" w:rsidR="002A693F" w:rsidRDefault="002A693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1BE19F41" w14:textId="77777777" w:rsidR="002A693F" w:rsidRDefault="00C40CA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2º Fica fixada a data de ___de março de 2026 para a entrega da referida </w:t>
      </w:r>
      <w:r>
        <w:rPr>
          <w:rFonts w:ascii="Times New Roman" w:hAnsi="Times New Roman" w:cs="Times New Roman"/>
          <w:sz w:val="24"/>
          <w:szCs w:val="24"/>
        </w:rPr>
        <w:t>Comenda.</w:t>
      </w:r>
    </w:p>
    <w:p w14:paraId="39A738A9" w14:textId="77777777" w:rsidR="002A693F" w:rsidRDefault="002A693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5F358023" w14:textId="77777777" w:rsidR="002A693F" w:rsidRDefault="00C40CA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3º Este Decreto Legislativo entra em vigor na data de sua publicação.</w:t>
      </w:r>
    </w:p>
    <w:p w14:paraId="2281A944" w14:textId="77777777" w:rsidR="002A693F" w:rsidRDefault="002A693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347546B" w14:textId="142E8C56" w:rsidR="002A693F" w:rsidRDefault="00C40CA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Plenário Vereador “João Nunes”, da Câmara Municipal de Ananindeua, em 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445058" w:rsidRPr="00445058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março </w:t>
      </w:r>
      <w:r>
        <w:rPr>
          <w:rFonts w:ascii="Times New Roman" w:hAnsi="Times New Roman" w:cs="Times New Roman"/>
          <w:sz w:val="24"/>
          <w:szCs w:val="24"/>
        </w:rPr>
        <w:t>de 2026.</w:t>
      </w:r>
    </w:p>
    <w:p w14:paraId="427E67FC" w14:textId="77777777" w:rsidR="002A693F" w:rsidRDefault="002A693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6680398" w14:textId="0C36E10C" w:rsidR="002A693F" w:rsidRDefault="00C40CA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445058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Ananindeua/PA, 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0</w:t>
      </w:r>
      <w:r w:rsidR="00445058" w:rsidRPr="00445058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6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de março </w:t>
      </w:r>
      <w:r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de 2026. </w:t>
      </w:r>
    </w:p>
    <w:p w14:paraId="5F5E97E9" w14:textId="77777777" w:rsidR="002A693F" w:rsidRDefault="002A69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AF6C09A" w14:textId="77777777" w:rsidR="002A693F" w:rsidRDefault="002A69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7747B08E" w14:textId="77777777" w:rsidR="002A693F" w:rsidRDefault="002A69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44D24E9" w14:textId="77777777" w:rsidR="002A693F" w:rsidRDefault="00C40C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  <w:r>
        <w:rPr>
          <w:rFonts w:ascii="Times New Roman" w:hAnsi="Times New Roman" w:cs="Times New Roman"/>
          <w:color w:val="000000"/>
          <w:lang w:val="pt-PT"/>
        </w:rPr>
        <w:t>________________________________________</w:t>
      </w:r>
    </w:p>
    <w:p w14:paraId="6E8DB2B8" w14:textId="77777777" w:rsidR="002A693F" w:rsidRDefault="00C40C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VEREADOR AURELIO RODRIGUES</w:t>
      </w:r>
    </w:p>
    <w:p w14:paraId="4D0E1FE6" w14:textId="77777777" w:rsidR="002A693F" w:rsidRDefault="00C40C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VICE PRESIDENTE</w:t>
      </w:r>
    </w:p>
    <w:p w14:paraId="31EA997D" w14:textId="77777777" w:rsidR="002A693F" w:rsidRDefault="00C40C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REPUBLICANOS</w:t>
      </w:r>
    </w:p>
    <w:p w14:paraId="100F2F93" w14:textId="77777777" w:rsidR="002A693F" w:rsidRDefault="002A693F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</w:p>
    <w:p w14:paraId="31A0C1BE" w14:textId="77777777" w:rsidR="002A693F" w:rsidRDefault="002A693F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7F35575B" w14:textId="77777777" w:rsidR="002A693F" w:rsidRDefault="002A693F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3C654D3F" w14:textId="77777777" w:rsidR="002A693F" w:rsidRDefault="002A69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5514839" w14:textId="77777777" w:rsidR="002A693F" w:rsidRDefault="002A69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1B7EE97" w14:textId="77777777" w:rsidR="002A693F" w:rsidRDefault="002A69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848CEAE" w14:textId="77777777" w:rsidR="002A693F" w:rsidRDefault="00C40CA2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HISTÓRICO DE ROSILENE SOUZA BRANDÃO</w:t>
      </w:r>
    </w:p>
    <w:p w14:paraId="6C2DA90D" w14:textId="77777777" w:rsidR="002A693F" w:rsidRDefault="002A693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EBB3F44" w14:textId="77777777" w:rsidR="002A693F" w:rsidRDefault="00C40CA2">
      <w:pPr>
        <w:pStyle w:val="NormalWeb"/>
        <w:ind w:firstLineChars="275" w:firstLine="663"/>
        <w:jc w:val="both"/>
        <w:rPr>
          <w:sz w:val="24"/>
        </w:rPr>
      </w:pPr>
      <w:r>
        <w:rPr>
          <w:b/>
          <w:bCs/>
          <w:sz w:val="24"/>
        </w:rPr>
        <w:t>ROSILENE SOUZA BRANDÃO</w:t>
      </w:r>
      <w:r>
        <w:rPr>
          <w:sz w:val="24"/>
        </w:rPr>
        <w:t xml:space="preserve">, </w:t>
      </w:r>
      <w:r>
        <w:rPr>
          <w:sz w:val="24"/>
          <w:lang w:val="pt-BR"/>
        </w:rPr>
        <w:t>é</w:t>
      </w:r>
      <w:r>
        <w:rPr>
          <w:sz w:val="24"/>
        </w:rPr>
        <w:t xml:space="preserve"> </w:t>
      </w:r>
      <w:proofErr w:type="spellStart"/>
      <w:r>
        <w:rPr>
          <w:sz w:val="24"/>
        </w:rPr>
        <w:t>pedagoga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formada</w:t>
      </w:r>
      <w:proofErr w:type="spellEnd"/>
      <w:r>
        <w:rPr>
          <w:sz w:val="24"/>
        </w:rPr>
        <w:t xml:space="preserve"> pela </w:t>
      </w:r>
      <w:proofErr w:type="spellStart"/>
      <w:r>
        <w:rPr>
          <w:sz w:val="24"/>
        </w:rPr>
        <w:t>Universidade</w:t>
      </w:r>
      <w:proofErr w:type="spellEnd"/>
      <w:r>
        <w:rPr>
          <w:sz w:val="24"/>
        </w:rPr>
        <w:t xml:space="preserve"> Federal do Pará e </w:t>
      </w:r>
      <w:proofErr w:type="spellStart"/>
      <w:r>
        <w:rPr>
          <w:sz w:val="24"/>
        </w:rPr>
        <w:t>especialista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Gestão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Pública</w:t>
      </w:r>
      <w:proofErr w:type="spellEnd"/>
      <w:r>
        <w:rPr>
          <w:sz w:val="24"/>
        </w:rPr>
        <w:t xml:space="preserve">, </w:t>
      </w:r>
      <w:r>
        <w:rPr>
          <w:sz w:val="24"/>
          <w:lang w:val="pt-BR"/>
        </w:rPr>
        <w:t xml:space="preserve">tem 49 anos, </w:t>
      </w:r>
      <w:proofErr w:type="spellStart"/>
      <w:r>
        <w:rPr>
          <w:sz w:val="24"/>
        </w:rPr>
        <w:t>construiu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sua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trajetória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pautada</w:t>
      </w:r>
      <w:proofErr w:type="spellEnd"/>
      <w:r>
        <w:rPr>
          <w:sz w:val="24"/>
        </w:rPr>
        <w:t xml:space="preserve"> no </w:t>
      </w:r>
      <w:proofErr w:type="spellStart"/>
      <w:r>
        <w:rPr>
          <w:sz w:val="24"/>
        </w:rPr>
        <w:t>compromisso</w:t>
      </w:r>
      <w:proofErr w:type="spellEnd"/>
      <w:r>
        <w:rPr>
          <w:sz w:val="24"/>
        </w:rPr>
        <w:t xml:space="preserve"> com o </w:t>
      </w:r>
      <w:proofErr w:type="spellStart"/>
      <w:r>
        <w:rPr>
          <w:sz w:val="24"/>
        </w:rPr>
        <w:t>serviço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público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na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promoção</w:t>
      </w:r>
      <w:proofErr w:type="spellEnd"/>
      <w:r>
        <w:rPr>
          <w:sz w:val="24"/>
        </w:rPr>
        <w:t xml:space="preserve"> da </w:t>
      </w:r>
      <w:proofErr w:type="spellStart"/>
      <w:r>
        <w:rPr>
          <w:sz w:val="24"/>
        </w:rPr>
        <w:t>transformação</w:t>
      </w:r>
      <w:proofErr w:type="spellEnd"/>
      <w:r>
        <w:rPr>
          <w:sz w:val="24"/>
        </w:rPr>
        <w:t xml:space="preserve"> social. Casada, </w:t>
      </w:r>
      <w:proofErr w:type="spellStart"/>
      <w:r>
        <w:rPr>
          <w:sz w:val="24"/>
        </w:rPr>
        <w:t>mãe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três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filhas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avó</w:t>
      </w:r>
      <w:proofErr w:type="spellEnd"/>
      <w:r>
        <w:rPr>
          <w:sz w:val="24"/>
        </w:rPr>
        <w:t xml:space="preserve"> de Artur e Gabr</w:t>
      </w:r>
      <w:r>
        <w:rPr>
          <w:sz w:val="24"/>
        </w:rPr>
        <w:t xml:space="preserve">iel, </w:t>
      </w:r>
      <w:proofErr w:type="spellStart"/>
      <w:r>
        <w:rPr>
          <w:sz w:val="24"/>
        </w:rPr>
        <w:t>tem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família</w:t>
      </w:r>
      <w:proofErr w:type="spellEnd"/>
      <w:r>
        <w:rPr>
          <w:sz w:val="24"/>
        </w:rPr>
        <w:t xml:space="preserve"> o </w:t>
      </w:r>
      <w:proofErr w:type="spellStart"/>
      <w:r>
        <w:rPr>
          <w:sz w:val="24"/>
        </w:rPr>
        <w:t>fundamento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seus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valores</w:t>
      </w:r>
      <w:proofErr w:type="spellEnd"/>
      <w:r>
        <w:rPr>
          <w:sz w:val="24"/>
        </w:rPr>
        <w:t xml:space="preserve"> e de </w:t>
      </w:r>
      <w:proofErr w:type="spellStart"/>
      <w:r>
        <w:rPr>
          <w:sz w:val="24"/>
        </w:rPr>
        <w:t>sua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dedicação</w:t>
      </w:r>
      <w:proofErr w:type="spellEnd"/>
      <w:r>
        <w:rPr>
          <w:sz w:val="24"/>
        </w:rPr>
        <w:t xml:space="preserve"> à </w:t>
      </w:r>
      <w:proofErr w:type="spellStart"/>
      <w:r>
        <w:rPr>
          <w:sz w:val="24"/>
        </w:rPr>
        <w:t>construção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uma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sociedade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mais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justa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solidária</w:t>
      </w:r>
      <w:proofErr w:type="spellEnd"/>
      <w:r>
        <w:rPr>
          <w:sz w:val="24"/>
        </w:rPr>
        <w:t>.</w:t>
      </w:r>
    </w:p>
    <w:p w14:paraId="6076DF74" w14:textId="77777777" w:rsidR="002A693F" w:rsidRDefault="00C40CA2">
      <w:pPr>
        <w:pStyle w:val="NormalWeb"/>
        <w:ind w:firstLineChars="275" w:firstLine="660"/>
        <w:jc w:val="both"/>
        <w:rPr>
          <w:sz w:val="24"/>
        </w:rPr>
      </w:pPr>
      <w:proofErr w:type="spellStart"/>
      <w:r>
        <w:rPr>
          <w:sz w:val="24"/>
        </w:rPr>
        <w:t>Eleita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conselheira</w:t>
      </w:r>
      <w:proofErr w:type="spellEnd"/>
      <w:r>
        <w:rPr>
          <w:sz w:val="24"/>
        </w:rPr>
        <w:t xml:space="preserve"> tutelar </w:t>
      </w:r>
      <w:proofErr w:type="spellStart"/>
      <w:r>
        <w:rPr>
          <w:sz w:val="24"/>
        </w:rPr>
        <w:t>em</w:t>
      </w:r>
      <w:proofErr w:type="spellEnd"/>
      <w:r>
        <w:rPr>
          <w:sz w:val="24"/>
        </w:rPr>
        <w:t xml:space="preserve"> 2019, </w:t>
      </w:r>
      <w:proofErr w:type="spellStart"/>
      <w:r>
        <w:rPr>
          <w:sz w:val="24"/>
        </w:rPr>
        <w:t>destacou</w:t>
      </w:r>
      <w:proofErr w:type="spellEnd"/>
      <w:r>
        <w:rPr>
          <w:sz w:val="24"/>
        </w:rPr>
        <w:t xml:space="preserve">-se pela </w:t>
      </w:r>
      <w:proofErr w:type="spellStart"/>
      <w:r>
        <w:rPr>
          <w:sz w:val="24"/>
        </w:rPr>
        <w:t>atuação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responsável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sensível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comprometida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defesa</w:t>
      </w:r>
      <w:proofErr w:type="spellEnd"/>
      <w:r>
        <w:rPr>
          <w:sz w:val="24"/>
        </w:rPr>
        <w:t xml:space="preserve"> dos </w:t>
      </w:r>
      <w:proofErr w:type="spellStart"/>
      <w:r>
        <w:rPr>
          <w:sz w:val="24"/>
        </w:rPr>
        <w:t>direitos</w:t>
      </w:r>
      <w:proofErr w:type="spellEnd"/>
      <w:r>
        <w:rPr>
          <w:sz w:val="24"/>
        </w:rPr>
        <w:t xml:space="preserve"> das </w:t>
      </w:r>
      <w:proofErr w:type="spellStart"/>
      <w:r>
        <w:rPr>
          <w:sz w:val="24"/>
        </w:rPr>
        <w:t>crianças</w:t>
      </w:r>
      <w:proofErr w:type="spellEnd"/>
      <w:r>
        <w:rPr>
          <w:sz w:val="24"/>
        </w:rPr>
        <w:t xml:space="preserve"> </w:t>
      </w:r>
      <w:r>
        <w:rPr>
          <w:sz w:val="24"/>
        </w:rPr>
        <w:t xml:space="preserve">e </w:t>
      </w:r>
      <w:proofErr w:type="spellStart"/>
      <w:r>
        <w:rPr>
          <w:sz w:val="24"/>
        </w:rPr>
        <w:t>adolescentes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atuando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diretamente</w:t>
      </w:r>
      <w:proofErr w:type="spellEnd"/>
      <w:r>
        <w:rPr>
          <w:sz w:val="24"/>
        </w:rPr>
        <w:t xml:space="preserve"> junto a </w:t>
      </w:r>
      <w:proofErr w:type="spellStart"/>
      <w:r>
        <w:rPr>
          <w:sz w:val="24"/>
        </w:rPr>
        <w:t>famílias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situação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vulnerabilidade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contribuindo</w:t>
      </w:r>
      <w:proofErr w:type="spellEnd"/>
      <w:r>
        <w:rPr>
          <w:sz w:val="24"/>
        </w:rPr>
        <w:t xml:space="preserve"> para o </w:t>
      </w:r>
      <w:proofErr w:type="spellStart"/>
      <w:r>
        <w:rPr>
          <w:sz w:val="24"/>
        </w:rPr>
        <w:t>fortalecimento</w:t>
      </w:r>
      <w:proofErr w:type="spellEnd"/>
      <w:r>
        <w:rPr>
          <w:sz w:val="24"/>
        </w:rPr>
        <w:t xml:space="preserve"> da </w:t>
      </w:r>
      <w:proofErr w:type="spellStart"/>
      <w:r>
        <w:rPr>
          <w:sz w:val="24"/>
        </w:rPr>
        <w:t>proteção</w:t>
      </w:r>
      <w:proofErr w:type="spellEnd"/>
      <w:r>
        <w:rPr>
          <w:sz w:val="24"/>
        </w:rPr>
        <w:t xml:space="preserve"> social no </w:t>
      </w:r>
      <w:proofErr w:type="spellStart"/>
      <w:r>
        <w:rPr>
          <w:sz w:val="24"/>
        </w:rPr>
        <w:t>município</w:t>
      </w:r>
      <w:proofErr w:type="spellEnd"/>
      <w:r>
        <w:rPr>
          <w:sz w:val="24"/>
        </w:rPr>
        <w:t xml:space="preserve"> de </w:t>
      </w:r>
      <w:proofErr w:type="spellStart"/>
      <w:r>
        <w:rPr>
          <w:sz w:val="24"/>
        </w:rPr>
        <w:t>Ananindeua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Sua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trajetória</w:t>
      </w:r>
      <w:proofErr w:type="spellEnd"/>
      <w:r>
        <w:rPr>
          <w:sz w:val="24"/>
        </w:rPr>
        <w:t xml:space="preserve"> é </w:t>
      </w:r>
      <w:proofErr w:type="spellStart"/>
      <w:r>
        <w:rPr>
          <w:sz w:val="24"/>
        </w:rPr>
        <w:t>marcada</w:t>
      </w:r>
      <w:proofErr w:type="spellEnd"/>
      <w:r>
        <w:rPr>
          <w:sz w:val="24"/>
        </w:rPr>
        <w:t xml:space="preserve"> pela </w:t>
      </w:r>
      <w:proofErr w:type="spellStart"/>
      <w:r>
        <w:rPr>
          <w:sz w:val="24"/>
        </w:rPr>
        <w:t>ética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pelo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diálogo</w:t>
      </w:r>
      <w:proofErr w:type="spellEnd"/>
      <w:r>
        <w:rPr>
          <w:sz w:val="24"/>
        </w:rPr>
        <w:t xml:space="preserve"> e </w:t>
      </w:r>
      <w:proofErr w:type="spellStart"/>
      <w:r>
        <w:rPr>
          <w:sz w:val="24"/>
        </w:rPr>
        <w:t>pelo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compromisso</w:t>
      </w:r>
      <w:proofErr w:type="spellEnd"/>
      <w:r>
        <w:rPr>
          <w:sz w:val="24"/>
        </w:rPr>
        <w:t xml:space="preserve"> com a </w:t>
      </w:r>
      <w:proofErr w:type="spellStart"/>
      <w:r>
        <w:rPr>
          <w:sz w:val="24"/>
        </w:rPr>
        <w:t>dignidade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hum</w:t>
      </w:r>
      <w:r>
        <w:rPr>
          <w:sz w:val="24"/>
        </w:rPr>
        <w:t>ana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tornando</w:t>
      </w:r>
      <w:proofErr w:type="spellEnd"/>
      <w:r>
        <w:rPr>
          <w:sz w:val="24"/>
        </w:rPr>
        <w:t xml:space="preserve">-a </w:t>
      </w:r>
      <w:proofErr w:type="spellStart"/>
      <w:r>
        <w:rPr>
          <w:sz w:val="24"/>
        </w:rPr>
        <w:t>merecedora</w:t>
      </w:r>
      <w:proofErr w:type="spellEnd"/>
      <w:r>
        <w:rPr>
          <w:sz w:val="24"/>
        </w:rPr>
        <w:t xml:space="preserve"> da </w:t>
      </w:r>
      <w:proofErr w:type="spellStart"/>
      <w:r>
        <w:rPr>
          <w:sz w:val="24"/>
        </w:rPr>
        <w:t>presente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homenagem</w:t>
      </w:r>
      <w:proofErr w:type="spellEnd"/>
      <w:r>
        <w:rPr>
          <w:sz w:val="24"/>
        </w:rPr>
        <w:t>.</w:t>
      </w:r>
    </w:p>
    <w:p w14:paraId="4B67577B" w14:textId="6079FDCA" w:rsidR="002A693F" w:rsidRPr="00445058" w:rsidRDefault="00C40CA2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Plenário Vereador “João Nunes”, da Câmara Municipal de Ananindeua, 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 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445058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março de 2026.</w:t>
      </w:r>
    </w:p>
    <w:p w14:paraId="5693EA91" w14:textId="77777777" w:rsidR="002A693F" w:rsidRPr="00445058" w:rsidRDefault="002A693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039A9133" w14:textId="77777777" w:rsidR="002A693F" w:rsidRPr="00445058" w:rsidRDefault="002A693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5BC100CE" w14:textId="77777777" w:rsidR="002A693F" w:rsidRPr="00445058" w:rsidRDefault="002A693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1648D048" w14:textId="77777777" w:rsidR="002A693F" w:rsidRPr="00445058" w:rsidRDefault="002A693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026B0DC9" w14:textId="0FB85857" w:rsidR="002A693F" w:rsidRPr="00445058" w:rsidRDefault="00C40CA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  <w:r w:rsidRPr="00445058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Ananindeua/PA, 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0</w:t>
      </w:r>
      <w:r w:rsidR="00445058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6</w:t>
      </w:r>
      <w:r w:rsidRPr="00445058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de março de 2026.</w:t>
      </w:r>
    </w:p>
    <w:p w14:paraId="5FFC9143" w14:textId="77777777" w:rsidR="002A693F" w:rsidRPr="00445058" w:rsidRDefault="002A693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</w:p>
    <w:p w14:paraId="775DAEDA" w14:textId="77777777" w:rsidR="002A693F" w:rsidRDefault="002A69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009C72C" w14:textId="77777777" w:rsidR="002A693F" w:rsidRDefault="002A69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722AC510" w14:textId="77777777" w:rsidR="002A693F" w:rsidRDefault="002A69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DD6EE19" w14:textId="77777777" w:rsidR="002A693F" w:rsidRDefault="002A69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9791583" w14:textId="77777777" w:rsidR="002A693F" w:rsidRDefault="002A69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53B3A19" w14:textId="77777777" w:rsidR="002A693F" w:rsidRDefault="00C40C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  <w:r>
        <w:rPr>
          <w:rFonts w:ascii="Times New Roman" w:hAnsi="Times New Roman" w:cs="Times New Roman"/>
          <w:color w:val="000000"/>
          <w:lang w:val="pt-PT"/>
        </w:rPr>
        <w:t>________________________________________</w:t>
      </w:r>
    </w:p>
    <w:p w14:paraId="2C30C66C" w14:textId="77777777" w:rsidR="002A693F" w:rsidRDefault="00C40C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VEREADOR AURELIO RODRIGUES</w:t>
      </w:r>
    </w:p>
    <w:p w14:paraId="6638E1F1" w14:textId="77777777" w:rsidR="002A693F" w:rsidRDefault="00C40C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VICE PRESIDENTE</w:t>
      </w:r>
    </w:p>
    <w:p w14:paraId="2F40CA0C" w14:textId="77777777" w:rsidR="002A693F" w:rsidRDefault="00C40C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 xml:space="preserve">                                                             REPUBLICANOS</w:t>
      </w:r>
    </w:p>
    <w:p w14:paraId="6393EC9F" w14:textId="77777777" w:rsidR="002A693F" w:rsidRDefault="002A69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3CE98DCB" w14:textId="77777777" w:rsidR="002A693F" w:rsidRDefault="002A69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6F16C27" w14:textId="77777777" w:rsidR="002A693F" w:rsidRDefault="002A693F">
      <w:pPr>
        <w:rPr>
          <w:rFonts w:ascii="Times New Roman" w:hAnsi="Times New Roman" w:cs="Times New Roman"/>
          <w:b/>
          <w:sz w:val="24"/>
          <w:szCs w:val="24"/>
        </w:rPr>
      </w:pPr>
    </w:p>
    <w:sectPr w:rsidR="002A693F">
      <w:headerReference w:type="default" r:id="rId7"/>
      <w:pgSz w:w="11906" w:h="16838"/>
      <w:pgMar w:top="1417" w:right="1701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EB37A" w14:textId="77777777" w:rsidR="00C40CA2" w:rsidRDefault="00C40CA2">
      <w:pPr>
        <w:spacing w:line="240" w:lineRule="auto"/>
      </w:pPr>
      <w:r>
        <w:separator/>
      </w:r>
    </w:p>
  </w:endnote>
  <w:endnote w:type="continuationSeparator" w:id="0">
    <w:p w14:paraId="2B4600FC" w14:textId="77777777" w:rsidR="00C40CA2" w:rsidRDefault="00C40C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86342" w14:textId="77777777" w:rsidR="00C40CA2" w:rsidRDefault="00C40CA2">
      <w:pPr>
        <w:spacing w:after="0"/>
      </w:pPr>
      <w:r>
        <w:separator/>
      </w:r>
    </w:p>
  </w:footnote>
  <w:footnote w:type="continuationSeparator" w:id="0">
    <w:p w14:paraId="21362F9A" w14:textId="77777777" w:rsidR="00C40CA2" w:rsidRDefault="00C40CA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376B6" w14:textId="77777777" w:rsidR="002A693F" w:rsidRDefault="00C40CA2">
    <w:pPr>
      <w:keepNext/>
      <w:spacing w:after="0" w:line="240" w:lineRule="auto"/>
      <w:jc w:val="center"/>
      <w:outlineLvl w:val="5"/>
      <w:rPr>
        <w:rFonts w:ascii="Arial" w:eastAsia="Times New Roman" w:hAnsi="Arial" w:cs="Arial"/>
        <w:b/>
        <w:szCs w:val="20"/>
        <w:lang w:eastAsia="pt-BR"/>
      </w:rPr>
    </w:pPr>
    <w:r>
      <w:rPr>
        <w:rFonts w:ascii="Arial" w:eastAsia="Times New Roman" w:hAnsi="Arial" w:cs="Arial"/>
        <w:b/>
        <w:szCs w:val="20"/>
        <w:lang w:eastAsia="pt-BR"/>
      </w:rPr>
      <w:object w:dxaOrig="1440" w:dyaOrig="1440" w14:anchorId="2EDDA0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80.15pt;margin-top:-7.65pt;width:56.45pt;height:49.15pt;z-index:251659264;mso-wrap-distance-top:0;mso-wrap-distance-bottom:0;mso-width-relative:page;mso-height-relative:page">
          <v:imagedata r:id="rId1" o:title=""/>
          <w10:wrap type="topAndBottom"/>
        </v:shape>
        <o:OLEObject Type="Embed" ProgID="Word.Picture.8" ShapeID="_x0000_s2049" DrawAspect="Content" ObjectID="_1834310040" r:id="rId2"/>
      </w:object>
    </w:r>
  </w:p>
  <w:p w14:paraId="651DFBA2" w14:textId="77777777" w:rsidR="002A693F" w:rsidRDefault="00C40CA2">
    <w:pPr>
      <w:keepNext/>
      <w:spacing w:after="0" w:line="240" w:lineRule="auto"/>
      <w:outlineLvl w:val="5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Arial" w:eastAsia="Times New Roman" w:hAnsi="Arial" w:cs="Arial"/>
        <w:b/>
        <w:szCs w:val="20"/>
        <w:lang w:eastAsia="pt-BR"/>
      </w:rPr>
      <w:t xml:space="preserve">                                         </w:t>
    </w:r>
    <w:r>
      <w:rPr>
        <w:rFonts w:ascii="Times New Roman" w:eastAsia="Times New Roman" w:hAnsi="Times New Roman" w:cs="Times New Roman"/>
        <w:b/>
        <w:szCs w:val="20"/>
        <w:lang w:eastAsia="pt-BR"/>
      </w:rPr>
      <w:t>Câmara Municipal de Ananindeua</w:t>
    </w:r>
  </w:p>
  <w:p w14:paraId="4A4B55AF" w14:textId="77777777" w:rsidR="002A693F" w:rsidRDefault="00C40CA2">
    <w:pPr>
      <w:keepNext/>
      <w:spacing w:after="0" w:line="240" w:lineRule="auto"/>
      <w:outlineLvl w:val="5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Times New Roman" w:eastAsia="Times New Roman" w:hAnsi="Times New Roman" w:cs="Times New Roman"/>
        <w:b/>
        <w:szCs w:val="20"/>
        <w:lang w:eastAsia="pt-BR"/>
      </w:rPr>
      <w:t xml:space="preserve">                                              Palácio Legislativo João Paulo II</w:t>
    </w:r>
  </w:p>
  <w:p w14:paraId="472300A0" w14:textId="77777777" w:rsidR="002A693F" w:rsidRDefault="00C40CA2">
    <w:pPr>
      <w:keepNext/>
      <w:spacing w:after="0" w:line="240" w:lineRule="auto"/>
      <w:outlineLvl w:val="7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Times New Roman" w:eastAsia="Times New Roman" w:hAnsi="Times New Roman" w:cs="Times New Roman"/>
        <w:b/>
        <w:szCs w:val="20"/>
        <w:lang w:eastAsia="pt-BR"/>
      </w:rPr>
      <w:t xml:space="preserve">                                                        Ananindeua – Pará</w:t>
    </w:r>
  </w:p>
  <w:p w14:paraId="24DBE31A" w14:textId="77777777" w:rsidR="002A693F" w:rsidRDefault="00C40CA2">
    <w:pPr>
      <w:tabs>
        <w:tab w:val="left" w:pos="1316"/>
      </w:tabs>
      <w:jc w:val="center"/>
      <w:rPr>
        <w:rFonts w:ascii="Times New Roman" w:hAnsi="Times New Roman" w:cs="Times New Roman"/>
        <w:b/>
        <w:lang w:eastAsia="pt-BR"/>
      </w:rPr>
    </w:pPr>
    <w:r>
      <w:rPr>
        <w:rFonts w:ascii="Times New Roman" w:hAnsi="Times New Roman" w:cs="Times New Roman"/>
        <w:b/>
        <w:lang w:eastAsia="pt-BR"/>
      </w:rPr>
      <w:t>CNPJ nº 00.423.755/0001-07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0C5"/>
    <w:rsid w:val="0001285E"/>
    <w:rsid w:val="00037219"/>
    <w:rsid w:val="0018750F"/>
    <w:rsid w:val="001878B0"/>
    <w:rsid w:val="001C4EC4"/>
    <w:rsid w:val="00217563"/>
    <w:rsid w:val="0028201F"/>
    <w:rsid w:val="002A2FA1"/>
    <w:rsid w:val="002A693F"/>
    <w:rsid w:val="002F3790"/>
    <w:rsid w:val="00322072"/>
    <w:rsid w:val="00336B20"/>
    <w:rsid w:val="00362E47"/>
    <w:rsid w:val="00380D9A"/>
    <w:rsid w:val="003F427C"/>
    <w:rsid w:val="0041127C"/>
    <w:rsid w:val="00445058"/>
    <w:rsid w:val="004B6333"/>
    <w:rsid w:val="004F577F"/>
    <w:rsid w:val="0053043F"/>
    <w:rsid w:val="00557697"/>
    <w:rsid w:val="00583F90"/>
    <w:rsid w:val="005852F2"/>
    <w:rsid w:val="005A52F7"/>
    <w:rsid w:val="005C5360"/>
    <w:rsid w:val="005D4B6B"/>
    <w:rsid w:val="005F2DEB"/>
    <w:rsid w:val="00612CA8"/>
    <w:rsid w:val="00614EA6"/>
    <w:rsid w:val="006156D2"/>
    <w:rsid w:val="00620D88"/>
    <w:rsid w:val="006610C5"/>
    <w:rsid w:val="00691B68"/>
    <w:rsid w:val="006D3453"/>
    <w:rsid w:val="006F3AA1"/>
    <w:rsid w:val="007114BF"/>
    <w:rsid w:val="0073239C"/>
    <w:rsid w:val="007472BB"/>
    <w:rsid w:val="00750DAF"/>
    <w:rsid w:val="007809D7"/>
    <w:rsid w:val="00782634"/>
    <w:rsid w:val="007E2749"/>
    <w:rsid w:val="007E4C19"/>
    <w:rsid w:val="008071FA"/>
    <w:rsid w:val="008141BE"/>
    <w:rsid w:val="008703EE"/>
    <w:rsid w:val="008F4BE9"/>
    <w:rsid w:val="0091613F"/>
    <w:rsid w:val="0094478B"/>
    <w:rsid w:val="0098215B"/>
    <w:rsid w:val="009A76A2"/>
    <w:rsid w:val="009C0B0A"/>
    <w:rsid w:val="009E3A29"/>
    <w:rsid w:val="009E4048"/>
    <w:rsid w:val="00A35B6F"/>
    <w:rsid w:val="00A905F8"/>
    <w:rsid w:val="00A96E75"/>
    <w:rsid w:val="00AC3596"/>
    <w:rsid w:val="00AE717F"/>
    <w:rsid w:val="00B4429D"/>
    <w:rsid w:val="00B67B29"/>
    <w:rsid w:val="00C02CE0"/>
    <w:rsid w:val="00C11E14"/>
    <w:rsid w:val="00C21F89"/>
    <w:rsid w:val="00C40225"/>
    <w:rsid w:val="00C40CA2"/>
    <w:rsid w:val="00C44B06"/>
    <w:rsid w:val="00C744D2"/>
    <w:rsid w:val="00C74AC3"/>
    <w:rsid w:val="00CA73B5"/>
    <w:rsid w:val="00CB1FAD"/>
    <w:rsid w:val="00D569FF"/>
    <w:rsid w:val="00D621C7"/>
    <w:rsid w:val="00D80B3B"/>
    <w:rsid w:val="00DA3EB1"/>
    <w:rsid w:val="00DB56B5"/>
    <w:rsid w:val="00DB6BFF"/>
    <w:rsid w:val="00DF25E8"/>
    <w:rsid w:val="00E86C23"/>
    <w:rsid w:val="00E8780F"/>
    <w:rsid w:val="00EB6D99"/>
    <w:rsid w:val="00F568DC"/>
    <w:rsid w:val="00FB43E0"/>
    <w:rsid w:val="00FF2170"/>
    <w:rsid w:val="043E5A69"/>
    <w:rsid w:val="1C845550"/>
    <w:rsid w:val="6D4B1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2A19422"/>
  <w15:docId w15:val="{7F9941DB-C41E-4721-AD2C-30A520CFE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paragraph" w:styleId="NormalWeb">
    <w:name w:val="Normal (Web)"/>
    <w:uiPriority w:val="99"/>
    <w:semiHidden/>
    <w:unhideWhenUsed/>
    <w:pPr>
      <w:spacing w:beforeAutospacing="1" w:afterAutospacing="1"/>
    </w:pPr>
    <w:rPr>
      <w:szCs w:val="24"/>
      <w:lang w:val="en-US" w:eastAsia="zh-CN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paragraph" w:styleId="SemEspaamento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429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SECRETARIA</dc:creator>
  <cp:lastModifiedBy>LocDesk</cp:lastModifiedBy>
  <cp:revision>2</cp:revision>
  <cp:lastPrinted>2021-03-02T13:00:00Z</cp:lastPrinted>
  <dcterms:created xsi:type="dcterms:W3CDTF">2026-03-06T16:48:00Z</dcterms:created>
  <dcterms:modified xsi:type="dcterms:W3CDTF">2026-03-06T16:48:00Z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C23E0A4CC5DA4AC3957B444E7A148251_13</vt:lpwstr>
  </property>
</Properties>
</file>