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77777777" w:rsidR="00666CE3" w:rsidRPr="000D6981" w:rsidRDefault="000906EF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0D69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0D69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</w:t>
      </w:r>
    </w:p>
    <w:p w14:paraId="1D4F0E02" w14:textId="27326011" w:rsidR="00F54CAA" w:rsidRPr="000D6981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bookmarkStart w:id="0" w:name="_Hlk195183653"/>
      <w:r w:rsidRPr="000D69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0D69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0F1083" w:rsidRPr="000D69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6</w:t>
      </w:r>
    </w:p>
    <w:p w14:paraId="5E167A99" w14:textId="77777777" w:rsidR="00CB003D" w:rsidRPr="000D6981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1" w:name="_heading=h.gjdgxs" w:colFirst="0" w:colLast="0"/>
      <w:bookmarkEnd w:id="1"/>
    </w:p>
    <w:p w14:paraId="78288CD3" w14:textId="64301E2E" w:rsidR="00977DB7" w:rsidRPr="000D6981" w:rsidRDefault="00D40B9F" w:rsidP="000F1083">
      <w:pPr>
        <w:spacing w:after="0" w:line="240" w:lineRule="auto"/>
        <w:ind w:left="4395"/>
        <w:jc w:val="both"/>
        <w:rPr>
          <w:rFonts w:ascii="Times New Roman" w:hAnsi="Times New Roman"/>
          <w:b/>
          <w:sz w:val="24"/>
          <w:szCs w:val="24"/>
        </w:rPr>
      </w:pPr>
      <w:r w:rsidRPr="000D6981">
        <w:rPr>
          <w:rFonts w:ascii="Times New Roman" w:hAnsi="Times New Roman"/>
          <w:b/>
          <w:sz w:val="24"/>
          <w:szCs w:val="24"/>
        </w:rPr>
        <w:t>Institui a Política Municipal de Proteção às Mulheres no Transporte Público no Município de Ananindeua e dá outras providências.</w:t>
      </w:r>
    </w:p>
    <w:p w14:paraId="2502B736" w14:textId="77777777" w:rsidR="00D40B9F" w:rsidRPr="000D6981" w:rsidRDefault="00D40B9F" w:rsidP="000F1083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75920BFC" w14:textId="1DA44A47" w:rsidR="00977DB7" w:rsidRPr="000D6981" w:rsidRDefault="00B73DAD" w:rsidP="00977DB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D6981">
        <w:rPr>
          <w:rFonts w:ascii="Times New Roman" w:eastAsia="Times New Roman" w:hAnsi="Times New Roman"/>
          <w:color w:val="000000" w:themeColor="text1"/>
          <w:sz w:val="24"/>
          <w:szCs w:val="24"/>
        </w:rPr>
        <w:t>A Câmara Municipal de Ananindeua aprova e o Prefeito Mu</w:t>
      </w:r>
      <w:r w:rsidR="00977DB7" w:rsidRPr="000D6981">
        <w:rPr>
          <w:rFonts w:ascii="Times New Roman" w:eastAsia="Times New Roman" w:hAnsi="Times New Roman"/>
          <w:color w:val="000000" w:themeColor="text1"/>
          <w:sz w:val="24"/>
          <w:szCs w:val="24"/>
        </w:rPr>
        <w:t>nicipal sanciona a presente lei:</w:t>
      </w:r>
    </w:p>
    <w:bookmarkEnd w:id="0"/>
    <w:p w14:paraId="6CBAC4ED" w14:textId="52BFA650" w:rsidR="000D6981" w:rsidRPr="000D6981" w:rsidRDefault="000D6981" w:rsidP="00007850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1º</w:t>
      </w:r>
      <w:r w:rsidR="00007850">
        <w:rPr>
          <w:rFonts w:ascii="Times New Roman" w:hAnsi="Times New Roman"/>
          <w:sz w:val="24"/>
          <w:szCs w:val="24"/>
        </w:rPr>
        <w:t xml:space="preserve"> - </w:t>
      </w:r>
      <w:r w:rsidRPr="000D6981">
        <w:rPr>
          <w:rFonts w:ascii="Times New Roman" w:hAnsi="Times New Roman"/>
          <w:sz w:val="24"/>
          <w:szCs w:val="24"/>
        </w:rPr>
        <w:t xml:space="preserve">Fica instituída, no âmbito do Município de Ananindeua, a </w:t>
      </w:r>
      <w:r w:rsidRPr="000D6981">
        <w:rPr>
          <w:rStyle w:val="Forte"/>
          <w:rFonts w:ascii="Times New Roman" w:hAnsi="Times New Roman"/>
          <w:sz w:val="24"/>
          <w:szCs w:val="24"/>
        </w:rPr>
        <w:t>Política Municipal de Proteção às Mulheres no Transporte Público</w:t>
      </w:r>
      <w:r w:rsidRPr="000D6981">
        <w:rPr>
          <w:rFonts w:ascii="Times New Roman" w:hAnsi="Times New Roman"/>
          <w:sz w:val="24"/>
          <w:szCs w:val="24"/>
        </w:rPr>
        <w:t>, com a finalidade de prevenir, coibir e enfrentar situações de assédio, importunação sexual e outras formas de violência contra mulheres nos veículos, terminais e demais equipamentos integrantes do sistema municipal de transporte coletivo.</w:t>
      </w:r>
    </w:p>
    <w:p w14:paraId="2B88C0A7" w14:textId="14CB1241" w:rsidR="000D6981" w:rsidRPr="00007850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2º</w:t>
      </w:r>
      <w:r w:rsidR="00007850">
        <w:rPr>
          <w:rFonts w:ascii="Times New Roman" w:hAnsi="Times New Roman"/>
          <w:sz w:val="24"/>
          <w:szCs w:val="24"/>
        </w:rPr>
        <w:t xml:space="preserve"> - </w:t>
      </w:r>
      <w:r w:rsidRPr="00007850">
        <w:rPr>
          <w:rFonts w:ascii="Times New Roman" w:hAnsi="Times New Roman"/>
          <w:b w:val="0"/>
          <w:sz w:val="24"/>
          <w:szCs w:val="24"/>
        </w:rPr>
        <w:t xml:space="preserve">Para os fins desta Lei, considera-se </w:t>
      </w:r>
      <w:r w:rsidRPr="00007850">
        <w:rPr>
          <w:rStyle w:val="Forte"/>
          <w:rFonts w:ascii="Times New Roman" w:hAnsi="Times New Roman"/>
          <w:b/>
          <w:sz w:val="24"/>
          <w:szCs w:val="24"/>
        </w:rPr>
        <w:t>assédio ou importunação</w:t>
      </w:r>
      <w:r w:rsidRPr="00007850">
        <w:rPr>
          <w:rFonts w:ascii="Times New Roman" w:hAnsi="Times New Roman"/>
          <w:b w:val="0"/>
          <w:sz w:val="24"/>
          <w:szCs w:val="24"/>
        </w:rPr>
        <w:t xml:space="preserve"> qualquer conduta de natureza sexual, gesto, palavra, contato físico não consentido ou comportamento constrangedor praticado contra a mulher, sem o seu consentimento, no interior dos veículos, terminais ou pontos de parada do transporte público.</w:t>
      </w:r>
    </w:p>
    <w:p w14:paraId="7AC012B7" w14:textId="71082819" w:rsidR="000D6981" w:rsidRPr="000D6981" w:rsidRDefault="000D6981" w:rsidP="00007850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3º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São objetivos da Política Municipal de Proteção às Mulheres no Transporte Público:</w:t>
      </w:r>
    </w:p>
    <w:p w14:paraId="359AEFDE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 – promover ambiente seguro e respeitoso para as usuárias do transporte coletivo;</w:t>
      </w:r>
    </w:p>
    <w:p w14:paraId="13F0D505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 – prevenir e combater práticas de assédio e violência contra mulheres no sistema de transporte público;</w:t>
      </w:r>
    </w:p>
    <w:p w14:paraId="1928CB3B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III – estimular a denúncia de ocorrências e o acolhimento das vítimas;</w:t>
      </w:r>
    </w:p>
    <w:p w14:paraId="4D094291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IV – promover ações educativas e campanhas de conscientização voltadas ao respeito e à igualdade de gênero.</w:t>
      </w:r>
    </w:p>
    <w:p w14:paraId="28931088" w14:textId="21F709DC" w:rsidR="000D6981" w:rsidRPr="000D6981" w:rsidRDefault="000D6981" w:rsidP="00007850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4º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As empresas concessionárias ou permissionárias do serviço de transporte coletivo municipal deverão adotar medidas de prevenção e combate ao assédio contra mulheres, observadas as diretrizes estabelecidas pelo órgão municipal competente, incluindo:</w:t>
      </w:r>
    </w:p>
    <w:p w14:paraId="2CEE015B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I – afixação de </w:t>
      </w:r>
      <w:r w:rsidRPr="00007850">
        <w:rPr>
          <w:rStyle w:val="Forte"/>
          <w:b w:val="0"/>
        </w:rPr>
        <w:t>cartazes informativos</w:t>
      </w:r>
      <w:r w:rsidRPr="000D6981">
        <w:t xml:space="preserve"> no interior dos veículos, em local visível, com mensagens de conscientização e orientação às passageiras sobre como denunciar situações de assédio;</w:t>
      </w:r>
    </w:p>
    <w:p w14:paraId="41B6D2A1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II – disponibilização de </w:t>
      </w:r>
      <w:r w:rsidRPr="00007850">
        <w:rPr>
          <w:rStyle w:val="Forte"/>
          <w:b w:val="0"/>
        </w:rPr>
        <w:t>canais acessíveis de denúncia</w:t>
      </w:r>
      <w:r w:rsidRPr="000D6981">
        <w:t xml:space="preserve">, podendo ser por meio de QR </w:t>
      </w:r>
      <w:proofErr w:type="spellStart"/>
      <w:r w:rsidRPr="000D6981">
        <w:t>Code</w:t>
      </w:r>
      <w:proofErr w:type="spellEnd"/>
      <w:r w:rsidRPr="000D6981">
        <w:t>, telefone, aplicativo, ou outros meios digitais definidos pelo Poder Executivo;</w:t>
      </w:r>
    </w:p>
    <w:p w14:paraId="1DBB4AC6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III – colaboração na realização de </w:t>
      </w:r>
      <w:r w:rsidRPr="00007850">
        <w:rPr>
          <w:rStyle w:val="Forte"/>
          <w:b w:val="0"/>
        </w:rPr>
        <w:t>campanhas educativas periódicas</w:t>
      </w:r>
      <w:r w:rsidRPr="000D6981">
        <w:t xml:space="preserve"> voltadas à prevenção do assédio no transporte público.</w:t>
      </w:r>
    </w:p>
    <w:p w14:paraId="19A2C96D" w14:textId="2DD94E87" w:rsidR="000D6981" w:rsidRPr="00007850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lastRenderedPageBreak/>
        <w:t>Art. 5º</w:t>
      </w:r>
      <w:r w:rsidR="00007850">
        <w:rPr>
          <w:rFonts w:ascii="Times New Roman" w:hAnsi="Times New Roman"/>
          <w:sz w:val="24"/>
          <w:szCs w:val="24"/>
        </w:rPr>
        <w:t xml:space="preserve"> - </w:t>
      </w:r>
      <w:r w:rsidRPr="00007850">
        <w:rPr>
          <w:rFonts w:ascii="Times New Roman" w:hAnsi="Times New Roman"/>
          <w:b w:val="0"/>
          <w:sz w:val="24"/>
          <w:szCs w:val="24"/>
        </w:rPr>
        <w:t>Fica autorizada a reserva de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área preferencial para mulheres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07850">
        <w:rPr>
          <w:rFonts w:ascii="Times New Roman" w:hAnsi="Times New Roman"/>
          <w:b w:val="0"/>
          <w:sz w:val="24"/>
          <w:szCs w:val="24"/>
        </w:rPr>
        <w:t>no interior dos veículos do transporte coletivo municipal, especialmente no período noturno, conforme regulamentação do Poder Executivo.</w:t>
      </w:r>
    </w:p>
    <w:p w14:paraId="151622AE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§1º A área preferencial deverá corresponder a </w:t>
      </w:r>
      <w:r w:rsidRPr="000D6981">
        <w:rPr>
          <w:rStyle w:val="Forte"/>
        </w:rPr>
        <w:t>no mínimo 20% (vinte por cento) dos assentos do veículo</w:t>
      </w:r>
      <w:r w:rsidRPr="000D6981">
        <w:t>, preferencialmente localizados na parte dianteira, devidamente identificados por sinalização visível.</w:t>
      </w:r>
    </w:p>
    <w:p w14:paraId="0D3D3D03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§2º A utilização da área preferencial será </w:t>
      </w:r>
      <w:r w:rsidRPr="003A3878">
        <w:rPr>
          <w:rStyle w:val="Forte"/>
          <w:b w:val="0"/>
        </w:rPr>
        <w:t>facultativa</w:t>
      </w:r>
      <w:r w:rsidRPr="000D6981">
        <w:t>, não sendo obrigatório o seu uso pelas passageiras.</w:t>
      </w:r>
    </w:p>
    <w:p w14:paraId="015A60BA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§3º Os assentos preferenciais poderão ser utilizados por outros passageiros quando não houver mulheres interessadas em ocupá-los.</w:t>
      </w:r>
    </w:p>
    <w:p w14:paraId="033D81BC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 xml:space="preserve">§4º A medida prevista neste artigo </w:t>
      </w:r>
      <w:r w:rsidRPr="003A3878">
        <w:rPr>
          <w:rStyle w:val="Forte"/>
          <w:b w:val="0"/>
        </w:rPr>
        <w:t>não implicará exclusividade do veículo</w:t>
      </w:r>
      <w:r w:rsidRPr="000D6981">
        <w:t>, nem restringirá o direito de acesso dos demais usuários ao transporte público.</w:t>
      </w:r>
    </w:p>
    <w:p w14:paraId="3EE0DB5D" w14:textId="6C751AF3" w:rsidR="000D6981" w:rsidRPr="00007850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6º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>-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Pr="00007850">
        <w:rPr>
          <w:rFonts w:ascii="Times New Roman" w:hAnsi="Times New Roman"/>
          <w:b w:val="0"/>
          <w:sz w:val="24"/>
          <w:szCs w:val="24"/>
        </w:rPr>
        <w:t>No período noturno, a ser definido em regulamento, será assegurado às mulheres o direito de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solicitar parada do veículo fora dos pontos regulamentares</w:t>
      </w:r>
      <w:r w:rsidRPr="00007850">
        <w:rPr>
          <w:rFonts w:ascii="Times New Roman" w:hAnsi="Times New Roman"/>
          <w:b w:val="0"/>
          <w:sz w:val="24"/>
          <w:szCs w:val="24"/>
        </w:rPr>
        <w:t>, desde que:</w:t>
      </w:r>
    </w:p>
    <w:p w14:paraId="534C67C2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 – não haja risco à segurança viária;</w:t>
      </w:r>
    </w:p>
    <w:p w14:paraId="353569AD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 – o local permita embarque ou desembarque seguro;</w:t>
      </w:r>
    </w:p>
    <w:p w14:paraId="5D23D069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III – sejam observadas as normas de trânsito vigentes.</w:t>
      </w:r>
    </w:p>
    <w:p w14:paraId="783AF9DB" w14:textId="54635566" w:rsidR="000D6981" w:rsidRPr="000D6981" w:rsidRDefault="000D6981" w:rsidP="00007850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7º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As empresas concessionárias ou permissionárias do transporte coletivo deverão promover, em articulação com o órgão municipal competente,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capacitação periódica de motoristas, cobradores, fiscais e demais profissionais do sistema</w:t>
      </w:r>
      <w:r w:rsidRPr="00007850">
        <w:rPr>
          <w:rFonts w:ascii="Times New Roman" w:hAnsi="Times New Roman"/>
          <w:b w:val="0"/>
          <w:sz w:val="24"/>
          <w:szCs w:val="24"/>
        </w:rPr>
        <w:t>, com o objetivo de:</w:t>
      </w:r>
    </w:p>
    <w:p w14:paraId="09904C3C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 – identificar situações de assédio ou violência contra mulheres;</w:t>
      </w:r>
    </w:p>
    <w:p w14:paraId="7FC94F11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 – adotar procedimentos adequados de acolhimento e proteção à vítima;</w:t>
      </w:r>
    </w:p>
    <w:p w14:paraId="68EB44FF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III – orientar sobre os mecanismos de comunicação e encaminhamento aos órgãos de segurança pública.</w:t>
      </w:r>
    </w:p>
    <w:p w14:paraId="6159B293" w14:textId="0DFCE95F" w:rsidR="000D6981" w:rsidRPr="00007850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8º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O Poder Executivo poderá promover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parcerias institucionais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07850">
        <w:rPr>
          <w:rFonts w:ascii="Times New Roman" w:hAnsi="Times New Roman"/>
          <w:b w:val="0"/>
          <w:sz w:val="24"/>
          <w:szCs w:val="24"/>
        </w:rPr>
        <w:t>com a Guarda Municipal, Polícia Militar, órgãos de segurança pública e entidades da sociedade civil para o desenvolvimento de ações voltadas ao aumento da segurança das mulheres no transporte coletivo.</w:t>
      </w:r>
    </w:p>
    <w:p w14:paraId="1B3ACCF9" w14:textId="367D6263" w:rsidR="000D6981" w:rsidRPr="00007850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9º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O órgão municipal responsável pela gestão do transporte público poderá elaborar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relatório anual de monitoramento da política</w:t>
      </w:r>
      <w:r w:rsidRPr="00007850">
        <w:rPr>
          <w:rFonts w:ascii="Times New Roman" w:hAnsi="Times New Roman"/>
          <w:b w:val="0"/>
          <w:sz w:val="24"/>
          <w:szCs w:val="24"/>
        </w:rPr>
        <w:t>, contendo, sempre que possível:</w:t>
      </w:r>
    </w:p>
    <w:p w14:paraId="39D62687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 – número de denúncias registradas;</w:t>
      </w:r>
    </w:p>
    <w:p w14:paraId="6790DA1D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 – medidas adotadas no âmbito do sistema de transporte;</w:t>
      </w:r>
    </w:p>
    <w:p w14:paraId="3B0C78E8" w14:textId="77777777" w:rsidR="000D6981" w:rsidRPr="000D6981" w:rsidRDefault="000D6981" w:rsidP="00007850">
      <w:pPr>
        <w:pStyle w:val="NormalWeb"/>
        <w:spacing w:before="0" w:beforeAutospacing="0" w:after="0" w:afterAutospacing="0"/>
        <w:jc w:val="both"/>
      </w:pPr>
      <w:r w:rsidRPr="000D6981">
        <w:t>III – avaliação da efetividade das ações implementadas.</w:t>
      </w:r>
    </w:p>
    <w:p w14:paraId="23A7924B" w14:textId="70DC996D" w:rsidR="000D6981" w:rsidRPr="000D6981" w:rsidRDefault="000D6981" w:rsidP="00007850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lastRenderedPageBreak/>
        <w:t>Art. 10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O Poder Executivo regulamentará esta Lei no prazo de até</w:t>
      </w:r>
      <w:r w:rsidRPr="000D6981">
        <w:rPr>
          <w:rFonts w:ascii="Times New Roman" w:hAnsi="Times New Roman"/>
          <w:sz w:val="24"/>
          <w:szCs w:val="24"/>
        </w:rPr>
        <w:t xml:space="preserve"> </w:t>
      </w:r>
      <w:r w:rsidRPr="000D6981">
        <w:rPr>
          <w:rStyle w:val="Forte"/>
          <w:rFonts w:ascii="Times New Roman" w:hAnsi="Times New Roman"/>
          <w:sz w:val="24"/>
          <w:szCs w:val="24"/>
        </w:rPr>
        <w:t>90 (noventa) dias</w:t>
      </w:r>
      <w:r w:rsidRPr="000D6981">
        <w:rPr>
          <w:rFonts w:ascii="Times New Roman" w:hAnsi="Times New Roman"/>
          <w:sz w:val="24"/>
          <w:szCs w:val="24"/>
        </w:rPr>
        <w:t xml:space="preserve">, </w:t>
      </w:r>
      <w:r w:rsidRPr="00007850">
        <w:rPr>
          <w:rFonts w:ascii="Times New Roman" w:hAnsi="Times New Roman"/>
          <w:b w:val="0"/>
          <w:sz w:val="24"/>
          <w:szCs w:val="24"/>
        </w:rPr>
        <w:t>estabelecendo normas complementares necessárias à sua execução.</w:t>
      </w:r>
    </w:p>
    <w:p w14:paraId="383EFE52" w14:textId="3226C4E1" w:rsidR="000D6981" w:rsidRDefault="000D6981" w:rsidP="00007850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0D6981">
        <w:rPr>
          <w:rFonts w:ascii="Times New Roman" w:hAnsi="Times New Roman"/>
          <w:sz w:val="24"/>
          <w:szCs w:val="24"/>
        </w:rPr>
        <w:t>Art. 11</w:t>
      </w:r>
      <w:r w:rsidR="00007850">
        <w:rPr>
          <w:rFonts w:ascii="Times New Roman" w:hAnsi="Times New Roman"/>
          <w:sz w:val="24"/>
          <w:szCs w:val="24"/>
        </w:rPr>
        <w:t xml:space="preserve"> </w:t>
      </w:r>
      <w:r w:rsidR="00007850" w:rsidRPr="00007850">
        <w:rPr>
          <w:rFonts w:ascii="Times New Roman" w:hAnsi="Times New Roman"/>
          <w:b w:val="0"/>
          <w:sz w:val="24"/>
          <w:szCs w:val="24"/>
        </w:rPr>
        <w:t xml:space="preserve">- </w:t>
      </w:r>
      <w:r w:rsidRPr="00007850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0F5C6A1E" w14:textId="77777777" w:rsidR="008E23EB" w:rsidRDefault="008E23EB" w:rsidP="008E23EB">
      <w:pPr>
        <w:pStyle w:val="NormalWeb"/>
        <w:ind w:firstLine="851"/>
        <w:jc w:val="both"/>
      </w:pPr>
      <w:r w:rsidRPr="000D6981">
        <w:t>Plenário “João Nunes” da Câmara Municipal de Ananindeua, ao décimo segundo dia do mês de março do ano de dois mil e vinte e seis.</w:t>
      </w:r>
    </w:p>
    <w:p w14:paraId="4E83C899" w14:textId="77777777" w:rsidR="006C0925" w:rsidRDefault="006C0925" w:rsidP="006C0925"/>
    <w:p w14:paraId="30B36D40" w14:textId="77777777" w:rsidR="006C0925" w:rsidRPr="006C0925" w:rsidRDefault="006C0925" w:rsidP="006C0925"/>
    <w:p w14:paraId="0FB5DB42" w14:textId="77777777" w:rsidR="006C0925" w:rsidRPr="000F1083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F1083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4EA91DC3" w14:textId="77777777" w:rsidR="006C0925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0F1083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48E790D0" w14:textId="77777777" w:rsidR="006C0925" w:rsidRDefault="006C0925" w:rsidP="006C0925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0F1083">
        <w:rPr>
          <w:rFonts w:ascii="Times New Roman" w:eastAsia="Times New Roman" w:hAnsi="Times New Roman"/>
          <w:b/>
          <w:i/>
          <w:sz w:val="24"/>
          <w:szCs w:val="24"/>
        </w:rPr>
        <w:t xml:space="preserve">VICE PRESIDENTE </w:t>
      </w:r>
      <w:r>
        <w:rPr>
          <w:rFonts w:ascii="Times New Roman" w:eastAsia="Times New Roman" w:hAnsi="Times New Roman"/>
          <w:b/>
          <w:i/>
          <w:sz w:val="24"/>
          <w:szCs w:val="24"/>
        </w:rPr>
        <w:t>–</w:t>
      </w:r>
      <w:r w:rsidRPr="000F1083">
        <w:rPr>
          <w:rFonts w:ascii="Times New Roman" w:eastAsia="Times New Roman" w:hAnsi="Times New Roman"/>
          <w:b/>
          <w:i/>
          <w:sz w:val="24"/>
          <w:szCs w:val="24"/>
        </w:rPr>
        <w:t xml:space="preserve"> CMA</w:t>
      </w:r>
    </w:p>
    <w:p w14:paraId="76AB66A2" w14:textId="77777777" w:rsidR="006C0925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288D4459" w14:textId="77777777" w:rsidR="006C0925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14:paraId="31FB45E9" w14:textId="77777777" w:rsidR="006C0925" w:rsidRPr="006C0925" w:rsidRDefault="006C0925" w:rsidP="006C0925"/>
    <w:p w14:paraId="11A23DBD" w14:textId="77777777" w:rsidR="005910DA" w:rsidRDefault="005910DA" w:rsidP="005910DA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145BB10D" w14:textId="77777777" w:rsidR="00007850" w:rsidRDefault="00007850" w:rsidP="00007850"/>
    <w:p w14:paraId="1CA3F3E0" w14:textId="77777777" w:rsidR="00007850" w:rsidRDefault="00007850" w:rsidP="00007850"/>
    <w:p w14:paraId="58CF9C09" w14:textId="77777777" w:rsidR="00007850" w:rsidRDefault="00007850" w:rsidP="00007850"/>
    <w:p w14:paraId="2FA1DFEF" w14:textId="77777777" w:rsidR="00007850" w:rsidRDefault="00007850" w:rsidP="00007850"/>
    <w:p w14:paraId="7018A56B" w14:textId="77777777" w:rsidR="00007850" w:rsidRDefault="00007850" w:rsidP="00007850"/>
    <w:p w14:paraId="7C8EF2A7" w14:textId="77777777" w:rsidR="00007850" w:rsidRDefault="00007850" w:rsidP="00007850"/>
    <w:p w14:paraId="12FFE961" w14:textId="77777777" w:rsidR="00007850" w:rsidRDefault="00007850" w:rsidP="00007850"/>
    <w:p w14:paraId="7EA8F9B0" w14:textId="77777777" w:rsidR="00007850" w:rsidRDefault="00007850" w:rsidP="00007850"/>
    <w:p w14:paraId="337FD1C5" w14:textId="77777777" w:rsidR="00007850" w:rsidRDefault="00007850" w:rsidP="00007850"/>
    <w:p w14:paraId="499F3DB8" w14:textId="77777777" w:rsidR="00007850" w:rsidRDefault="00007850" w:rsidP="00007850"/>
    <w:p w14:paraId="7D0F9CCC" w14:textId="77777777" w:rsidR="00007850" w:rsidRDefault="00007850" w:rsidP="00007850"/>
    <w:p w14:paraId="5AFF3FF5" w14:textId="77777777" w:rsidR="00007850" w:rsidRDefault="00007850" w:rsidP="00007850"/>
    <w:p w14:paraId="0D4591F8" w14:textId="77777777" w:rsidR="00007850" w:rsidRDefault="00007850" w:rsidP="00007850"/>
    <w:p w14:paraId="6B8A54FE" w14:textId="77777777" w:rsidR="00007850" w:rsidRDefault="00007850" w:rsidP="00007850"/>
    <w:p w14:paraId="675FABC1" w14:textId="77777777" w:rsidR="008E23EB" w:rsidRPr="00007850" w:rsidRDefault="008E23EB" w:rsidP="00007850"/>
    <w:p w14:paraId="63AF5FD0" w14:textId="77777777" w:rsidR="000D6981" w:rsidRPr="005910DA" w:rsidRDefault="000D6981" w:rsidP="005910DA">
      <w:pPr>
        <w:pStyle w:val="Ttulo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910DA">
        <w:rPr>
          <w:rFonts w:ascii="Times New Roman" w:hAnsi="Times New Roman" w:cs="Times New Roman"/>
          <w:color w:val="auto"/>
          <w:sz w:val="24"/>
          <w:szCs w:val="24"/>
        </w:rPr>
        <w:t>JUSTIFICATIVA</w:t>
      </w:r>
    </w:p>
    <w:p w14:paraId="6E11899E" w14:textId="6CA496CA" w:rsidR="000D6981" w:rsidRPr="000D6981" w:rsidRDefault="000D6981" w:rsidP="005910D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0D6981">
        <w:rPr>
          <w:rFonts w:ascii="Times New Roman" w:eastAsia="Times New Roman" w:hAnsi="Times New Roman"/>
          <w:sz w:val="24"/>
          <w:szCs w:val="24"/>
          <w:lang w:val="pt-BR"/>
        </w:rPr>
        <w:t>O presente Projeto de Lei tem por objetivo instituir a Política Municipal de Proteção às Mulheres no Transporte Público no Município de Ananindeua, considerando as recorrentes situações de assédio e importunação sexual relatadas por usuárias do transporte coletivo em diversas cidades brasileiras</w:t>
      </w:r>
      <w:r w:rsidR="005910DA">
        <w:rPr>
          <w:rFonts w:ascii="Times New Roman" w:eastAsia="Times New Roman" w:hAnsi="Times New Roman"/>
          <w:sz w:val="24"/>
          <w:szCs w:val="24"/>
          <w:lang w:val="pt-BR"/>
        </w:rPr>
        <w:t>, pois, a</w:t>
      </w:r>
      <w:r w:rsidRPr="000D6981">
        <w:rPr>
          <w:rFonts w:ascii="Times New Roman" w:eastAsia="Times New Roman" w:hAnsi="Times New Roman"/>
          <w:sz w:val="24"/>
          <w:szCs w:val="24"/>
          <w:lang w:val="pt-BR"/>
        </w:rPr>
        <w:t xml:space="preserve"> violência de gênero em espaços públicos, especialmente no transporte coletivo, representa grave violação aos direitos fundamentais das mulheres, comprometendo sua dignidade, liberdade e segurança no exercício do direito de ir e vir.</w:t>
      </w:r>
    </w:p>
    <w:p w14:paraId="31D95FA5" w14:textId="5EA1E62F" w:rsidR="000D6981" w:rsidRPr="000D6981" w:rsidRDefault="000D6981" w:rsidP="005910D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0D6981">
        <w:rPr>
          <w:rFonts w:ascii="Times New Roman" w:eastAsia="Times New Roman" w:hAnsi="Times New Roman"/>
          <w:sz w:val="24"/>
          <w:szCs w:val="24"/>
          <w:lang w:val="pt-BR"/>
        </w:rPr>
        <w:t xml:space="preserve">Diversos relatos apontam ocorrências de constrangimentos, abordagens invasivas, toques indesejados e outras formas de violência que afetam diretamente a integridade física e psicológica das passageiras. </w:t>
      </w:r>
      <w:r w:rsidR="005910DA">
        <w:rPr>
          <w:rFonts w:ascii="Times New Roman" w:eastAsia="Times New Roman" w:hAnsi="Times New Roman"/>
          <w:sz w:val="24"/>
          <w:szCs w:val="24"/>
          <w:lang w:val="pt-BR"/>
        </w:rPr>
        <w:t>Assim, d</w:t>
      </w:r>
      <w:r w:rsidRPr="000D6981">
        <w:rPr>
          <w:rFonts w:ascii="Times New Roman" w:eastAsia="Times New Roman" w:hAnsi="Times New Roman"/>
          <w:sz w:val="24"/>
          <w:szCs w:val="24"/>
          <w:lang w:val="pt-BR"/>
        </w:rPr>
        <w:t>iante desse cenário, torna-se necessário que o Poder Público promova políticas preventivas, educativas e institucionais capazes de fortalecer a proteção às mulheres no sistema de transporte coletivo.</w:t>
      </w:r>
    </w:p>
    <w:p w14:paraId="7B37107C" w14:textId="77777777" w:rsidR="000D6981" w:rsidRPr="000D6981" w:rsidRDefault="000D6981" w:rsidP="005910D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0D6981">
        <w:rPr>
          <w:rFonts w:ascii="Times New Roman" w:eastAsia="Times New Roman" w:hAnsi="Times New Roman"/>
          <w:sz w:val="24"/>
          <w:szCs w:val="24"/>
          <w:lang w:val="pt-BR"/>
        </w:rPr>
        <w:t>O projeto propõe medidas equilibradas e juridicamente adequadas, tais como campanhas permanentes de conscientização, criação de canais acessíveis de denúncia, capacitação de profissionais do transporte coletivo, possibilidade de reserva facultativa de assentos preferenciais para mulheres e garantia de parada segura no período noturno, contribuindo para ampliar a segurança e a confiança das usuárias do sistema.</w:t>
      </w:r>
    </w:p>
    <w:p w14:paraId="0A805332" w14:textId="0579B4DB" w:rsidR="000D6981" w:rsidRPr="000D6981" w:rsidRDefault="000D6981" w:rsidP="005910D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0D6981">
        <w:rPr>
          <w:rFonts w:ascii="Times New Roman" w:eastAsia="Times New Roman" w:hAnsi="Times New Roman"/>
          <w:sz w:val="24"/>
          <w:szCs w:val="24"/>
          <w:lang w:val="pt-BR"/>
        </w:rPr>
        <w:t>Importante destacar que a proposta não estabelece qualquer forma de segregação obrigatória, tampouco restringe o acesso de usuários ao transporte público, limitando-se a instituir medidas de proteção e prevenção voltadas à segurança das mulheres</w:t>
      </w:r>
      <w:r w:rsidR="005910DA">
        <w:rPr>
          <w:rFonts w:ascii="Times New Roman" w:eastAsia="Times New Roman" w:hAnsi="Times New Roman"/>
          <w:sz w:val="24"/>
          <w:szCs w:val="24"/>
          <w:lang w:val="pt-BR"/>
        </w:rPr>
        <w:t>, uma vez que, a</w:t>
      </w:r>
      <w:r w:rsidRPr="000D6981">
        <w:rPr>
          <w:rFonts w:ascii="Times New Roman" w:eastAsia="Times New Roman" w:hAnsi="Times New Roman"/>
          <w:sz w:val="24"/>
          <w:szCs w:val="24"/>
          <w:lang w:val="pt-BR"/>
        </w:rPr>
        <w:t xml:space="preserve"> iniciativa está alinhada aos princípios constitucionais da dignidade da pessoa humana, da igualdade material e da proteção contra a violência de gênero, representando importante avanço na promoção de um ambiente mais seguro e respeitoso no transporte coletivo municipal.</w:t>
      </w:r>
    </w:p>
    <w:p w14:paraId="64D2031D" w14:textId="77777777" w:rsidR="000D6981" w:rsidRPr="000D6981" w:rsidRDefault="000D6981" w:rsidP="005910DA">
      <w:pPr>
        <w:pStyle w:val="NormalWeb"/>
        <w:ind w:firstLine="851"/>
        <w:jc w:val="both"/>
      </w:pPr>
      <w:r w:rsidRPr="000D6981">
        <w:t>Diante da relevância social da matéria, contamos com o apoio dos nobres vereadores para aprovação do presente Projeto de Lei.</w:t>
      </w:r>
    </w:p>
    <w:p w14:paraId="062BCCBD" w14:textId="5AAF160A" w:rsidR="004E4907" w:rsidRDefault="000D6981" w:rsidP="00007850">
      <w:pPr>
        <w:pStyle w:val="NormalWeb"/>
        <w:ind w:firstLine="851"/>
        <w:jc w:val="both"/>
      </w:pPr>
      <w:r w:rsidRPr="000D6981">
        <w:t>Plenário “João Nunes” da Câmara Municipal de Ananindeua, ao décimo segundo dia do mês de março do ano de dois mil e vinte e seis.</w:t>
      </w:r>
    </w:p>
    <w:p w14:paraId="15D0E248" w14:textId="77777777" w:rsidR="006C0925" w:rsidRDefault="006C0925" w:rsidP="00007850">
      <w:pPr>
        <w:pStyle w:val="NormalWeb"/>
        <w:ind w:firstLine="851"/>
        <w:jc w:val="both"/>
      </w:pPr>
    </w:p>
    <w:p w14:paraId="4B93C5D7" w14:textId="77777777" w:rsidR="006C0925" w:rsidRPr="000F1083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F1083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7F19B2D3" w14:textId="77777777" w:rsidR="006C0925" w:rsidRDefault="006C0925" w:rsidP="006C0925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0F1083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17EE542C" w14:textId="77777777" w:rsidR="006C0925" w:rsidRDefault="006C0925" w:rsidP="006C0925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0F1083">
        <w:rPr>
          <w:rFonts w:ascii="Times New Roman" w:eastAsia="Times New Roman" w:hAnsi="Times New Roman"/>
          <w:b/>
          <w:i/>
          <w:sz w:val="24"/>
          <w:szCs w:val="24"/>
        </w:rPr>
        <w:t xml:space="preserve">VICE PRESIDENTE </w:t>
      </w:r>
      <w:r>
        <w:rPr>
          <w:rFonts w:ascii="Times New Roman" w:eastAsia="Times New Roman" w:hAnsi="Times New Roman"/>
          <w:b/>
          <w:i/>
          <w:sz w:val="24"/>
          <w:szCs w:val="24"/>
        </w:rPr>
        <w:t>–</w:t>
      </w:r>
      <w:r w:rsidRPr="000F1083">
        <w:rPr>
          <w:rFonts w:ascii="Times New Roman" w:eastAsia="Times New Roman" w:hAnsi="Times New Roman"/>
          <w:b/>
          <w:i/>
          <w:sz w:val="24"/>
          <w:szCs w:val="24"/>
        </w:rPr>
        <w:t xml:space="preserve"> CMA</w:t>
      </w:r>
    </w:p>
    <w:p w14:paraId="6E72F7A7" w14:textId="77777777" w:rsidR="006C0925" w:rsidRPr="000D6981" w:rsidRDefault="006C0925" w:rsidP="00007850">
      <w:pPr>
        <w:pStyle w:val="NormalWeb"/>
        <w:ind w:firstLine="851"/>
        <w:jc w:val="both"/>
      </w:pPr>
    </w:p>
    <w:sectPr w:rsidR="006C0925" w:rsidRPr="000D6981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E09E0" w14:textId="77777777" w:rsidR="00B86EDB" w:rsidRDefault="00B86EDB" w:rsidP="00F23F6D">
      <w:pPr>
        <w:spacing w:after="0" w:line="240" w:lineRule="auto"/>
      </w:pPr>
      <w:r>
        <w:separator/>
      </w:r>
    </w:p>
  </w:endnote>
  <w:endnote w:type="continuationSeparator" w:id="0">
    <w:p w14:paraId="2F44B200" w14:textId="77777777" w:rsidR="00B86EDB" w:rsidRDefault="00B86EDB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F6C0C" w14:textId="77777777" w:rsidR="00B86EDB" w:rsidRDefault="00B86EDB" w:rsidP="00F23F6D">
      <w:pPr>
        <w:spacing w:after="0" w:line="240" w:lineRule="auto"/>
      </w:pPr>
      <w:r>
        <w:separator/>
      </w:r>
    </w:p>
  </w:footnote>
  <w:footnote w:type="continuationSeparator" w:id="0">
    <w:p w14:paraId="7D9ADAB0" w14:textId="77777777" w:rsidR="00B86EDB" w:rsidRDefault="00B86EDB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53AD4"/>
    <w:multiLevelType w:val="multilevel"/>
    <w:tmpl w:val="2734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DF3A56"/>
    <w:multiLevelType w:val="multilevel"/>
    <w:tmpl w:val="839A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026BF"/>
    <w:rsid w:val="00007850"/>
    <w:rsid w:val="00031320"/>
    <w:rsid w:val="00037C8F"/>
    <w:rsid w:val="00043198"/>
    <w:rsid w:val="00051C92"/>
    <w:rsid w:val="000906EF"/>
    <w:rsid w:val="000A0C40"/>
    <w:rsid w:val="000A7567"/>
    <w:rsid w:val="000C65C5"/>
    <w:rsid w:val="000C6870"/>
    <w:rsid w:val="000D6981"/>
    <w:rsid w:val="000F1083"/>
    <w:rsid w:val="00115BB3"/>
    <w:rsid w:val="00132664"/>
    <w:rsid w:val="001353E4"/>
    <w:rsid w:val="00147DE7"/>
    <w:rsid w:val="00164B4A"/>
    <w:rsid w:val="001654B0"/>
    <w:rsid w:val="00166110"/>
    <w:rsid w:val="001729FB"/>
    <w:rsid w:val="00192ABD"/>
    <w:rsid w:val="001B2305"/>
    <w:rsid w:val="001C7909"/>
    <w:rsid w:val="001E4E10"/>
    <w:rsid w:val="00207782"/>
    <w:rsid w:val="002538AC"/>
    <w:rsid w:val="00295A54"/>
    <w:rsid w:val="002D251D"/>
    <w:rsid w:val="002D437A"/>
    <w:rsid w:val="002D7D06"/>
    <w:rsid w:val="002E5F7F"/>
    <w:rsid w:val="002F15FB"/>
    <w:rsid w:val="00365E76"/>
    <w:rsid w:val="00376225"/>
    <w:rsid w:val="00387015"/>
    <w:rsid w:val="00395D98"/>
    <w:rsid w:val="003A3878"/>
    <w:rsid w:val="003A7A4B"/>
    <w:rsid w:val="003B3356"/>
    <w:rsid w:val="003B3610"/>
    <w:rsid w:val="003C52AC"/>
    <w:rsid w:val="003C6D40"/>
    <w:rsid w:val="003C7536"/>
    <w:rsid w:val="003F4E86"/>
    <w:rsid w:val="004046AD"/>
    <w:rsid w:val="00441369"/>
    <w:rsid w:val="00445684"/>
    <w:rsid w:val="0047560C"/>
    <w:rsid w:val="0048524A"/>
    <w:rsid w:val="004B7CC5"/>
    <w:rsid w:val="004C7104"/>
    <w:rsid w:val="004E1C6F"/>
    <w:rsid w:val="004E2A18"/>
    <w:rsid w:val="004E4907"/>
    <w:rsid w:val="004F063C"/>
    <w:rsid w:val="00501DDD"/>
    <w:rsid w:val="005208E7"/>
    <w:rsid w:val="00520CBB"/>
    <w:rsid w:val="00525F03"/>
    <w:rsid w:val="00545AE3"/>
    <w:rsid w:val="00552A4D"/>
    <w:rsid w:val="00553F7E"/>
    <w:rsid w:val="00574F49"/>
    <w:rsid w:val="005910DA"/>
    <w:rsid w:val="005B0603"/>
    <w:rsid w:val="006425A5"/>
    <w:rsid w:val="00645403"/>
    <w:rsid w:val="00666546"/>
    <w:rsid w:val="00666CE3"/>
    <w:rsid w:val="00693B6E"/>
    <w:rsid w:val="006B40AA"/>
    <w:rsid w:val="006C0925"/>
    <w:rsid w:val="006C2FEE"/>
    <w:rsid w:val="006D0F72"/>
    <w:rsid w:val="006D498E"/>
    <w:rsid w:val="006D7020"/>
    <w:rsid w:val="006E3914"/>
    <w:rsid w:val="00705D35"/>
    <w:rsid w:val="007B6C2E"/>
    <w:rsid w:val="007B7557"/>
    <w:rsid w:val="007D429F"/>
    <w:rsid w:val="007F4A2C"/>
    <w:rsid w:val="00814ADC"/>
    <w:rsid w:val="00817FBC"/>
    <w:rsid w:val="00821768"/>
    <w:rsid w:val="008363E5"/>
    <w:rsid w:val="008427ED"/>
    <w:rsid w:val="0085182A"/>
    <w:rsid w:val="00853DA0"/>
    <w:rsid w:val="0088503E"/>
    <w:rsid w:val="008A3870"/>
    <w:rsid w:val="008C3A98"/>
    <w:rsid w:val="008D05F3"/>
    <w:rsid w:val="008E23EB"/>
    <w:rsid w:val="008F0351"/>
    <w:rsid w:val="0090032E"/>
    <w:rsid w:val="009241E3"/>
    <w:rsid w:val="009635DB"/>
    <w:rsid w:val="00977DB7"/>
    <w:rsid w:val="009961E8"/>
    <w:rsid w:val="0099700B"/>
    <w:rsid w:val="009A2BDA"/>
    <w:rsid w:val="009A72E2"/>
    <w:rsid w:val="009D055B"/>
    <w:rsid w:val="009E06E8"/>
    <w:rsid w:val="00A143D6"/>
    <w:rsid w:val="00A31622"/>
    <w:rsid w:val="00A363BD"/>
    <w:rsid w:val="00A56767"/>
    <w:rsid w:val="00A661AF"/>
    <w:rsid w:val="00A70C59"/>
    <w:rsid w:val="00A93BFE"/>
    <w:rsid w:val="00AA4EF0"/>
    <w:rsid w:val="00AB0F08"/>
    <w:rsid w:val="00AD132B"/>
    <w:rsid w:val="00AF6E84"/>
    <w:rsid w:val="00B12D85"/>
    <w:rsid w:val="00B73DAD"/>
    <w:rsid w:val="00B768DC"/>
    <w:rsid w:val="00B86EDB"/>
    <w:rsid w:val="00BA1B47"/>
    <w:rsid w:val="00BB2222"/>
    <w:rsid w:val="00BB37C1"/>
    <w:rsid w:val="00BB7246"/>
    <w:rsid w:val="00BD0178"/>
    <w:rsid w:val="00BF3D00"/>
    <w:rsid w:val="00C30C62"/>
    <w:rsid w:val="00C3713D"/>
    <w:rsid w:val="00C62496"/>
    <w:rsid w:val="00C72F33"/>
    <w:rsid w:val="00C8695C"/>
    <w:rsid w:val="00C91A2F"/>
    <w:rsid w:val="00CB003D"/>
    <w:rsid w:val="00CE7BD4"/>
    <w:rsid w:val="00CF583F"/>
    <w:rsid w:val="00D17ADA"/>
    <w:rsid w:val="00D40B9F"/>
    <w:rsid w:val="00D41744"/>
    <w:rsid w:val="00D5017B"/>
    <w:rsid w:val="00D86FC7"/>
    <w:rsid w:val="00D92C45"/>
    <w:rsid w:val="00DB05AC"/>
    <w:rsid w:val="00DB6100"/>
    <w:rsid w:val="00DC2DCC"/>
    <w:rsid w:val="00DF159D"/>
    <w:rsid w:val="00DF3FE9"/>
    <w:rsid w:val="00E5254F"/>
    <w:rsid w:val="00E55946"/>
    <w:rsid w:val="00E60800"/>
    <w:rsid w:val="00E65545"/>
    <w:rsid w:val="00E67420"/>
    <w:rsid w:val="00EB4B9E"/>
    <w:rsid w:val="00ED017B"/>
    <w:rsid w:val="00EE7CAD"/>
    <w:rsid w:val="00EF0CDC"/>
    <w:rsid w:val="00F06726"/>
    <w:rsid w:val="00F23F6D"/>
    <w:rsid w:val="00F33578"/>
    <w:rsid w:val="00F54CAA"/>
    <w:rsid w:val="00F61442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CE5F1EB6-96E1-45B5-A516-6FA0C2DE1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43198"/>
    <w:rPr>
      <w:b/>
      <w:bCs/>
    </w:rPr>
  </w:style>
  <w:style w:type="character" w:styleId="nfase">
    <w:name w:val="Emphasis"/>
    <w:basedOn w:val="Fontepargpadro"/>
    <w:uiPriority w:val="20"/>
    <w:qFormat/>
    <w:rsid w:val="000F1083"/>
    <w:rPr>
      <w:i/>
      <w:iCs/>
    </w:rPr>
  </w:style>
  <w:style w:type="character" w:customStyle="1" w:styleId="whitespace-normal">
    <w:name w:val="whitespace-normal"/>
    <w:basedOn w:val="Fontepargpadro"/>
    <w:rsid w:val="00977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5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1123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2024-03-14T14:53:00Z</cp:lastPrinted>
  <dcterms:created xsi:type="dcterms:W3CDTF">2026-03-19T17:48:00Z</dcterms:created>
  <dcterms:modified xsi:type="dcterms:W3CDTF">2026-03-19T17:48:00Z</dcterms:modified>
</cp:coreProperties>
</file>