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993500" w:rsidRDefault="008E0BD6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325E9FA9" w14:textId="77777777" w:rsidR="00FA6FB7" w:rsidRPr="00993500" w:rsidRDefault="00FA6FB7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0B52CBDA" w14:textId="1687C3E3" w:rsidR="00FA6FB7" w:rsidRPr="00993500" w:rsidRDefault="00C0701E" w:rsidP="00890639">
      <w:pPr>
        <w:spacing w:after="0"/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993500">
        <w:rPr>
          <w:rFonts w:ascii="Calibri Light" w:hAnsi="Calibri Light" w:cs="Calibri Light"/>
          <w:b/>
          <w:bCs/>
          <w:sz w:val="24"/>
          <w:szCs w:val="24"/>
        </w:rPr>
        <w:t>PROJETO DE LEI _________/2026.</w:t>
      </w:r>
    </w:p>
    <w:p w14:paraId="350CD467" w14:textId="77777777" w:rsidR="00993500" w:rsidRPr="00993500" w:rsidRDefault="00993500" w:rsidP="00890639">
      <w:pPr>
        <w:pStyle w:val="Standard"/>
        <w:spacing w:line="276" w:lineRule="auto"/>
        <w:ind w:left="4395"/>
        <w:jc w:val="both"/>
        <w:rPr>
          <w:rFonts w:ascii="Calibri Light" w:hAnsi="Calibri Light" w:cs="Calibri Light"/>
        </w:rPr>
      </w:pPr>
      <w:r w:rsidRPr="00993500">
        <w:rPr>
          <w:rFonts w:ascii="Calibri Light" w:hAnsi="Calibri Light" w:cs="Calibri Light"/>
        </w:rPr>
        <w:t>Dispõe sobre a proibição de calçamento ou cimentação no entorno das raízes de árvores em vias públicas no Município de Ananindeua, e dá outras providências.</w:t>
      </w:r>
    </w:p>
    <w:p w14:paraId="483D4D42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2C9AEA5" w14:textId="77777777" w:rsid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7FACF5CB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69214DF6" w14:textId="77777777" w:rsid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1º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Fica proibido o calçamento, cimentação ou qualquer forma de cobertura com material impermeável sobre o colo das raízes de árvores situadas em vias públicas, calçadas, praças e demais logradouros públicos do Município de Ananindeua.</w:t>
      </w:r>
    </w:p>
    <w:p w14:paraId="792A33A8" w14:textId="77777777" w:rsidR="00890639" w:rsidRPr="00890639" w:rsidRDefault="00890639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5FB5CFE" w14:textId="77777777" w:rsid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2º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Considera-se colo das raízes a área ao redor da base do tronco da árvore, onde as raízes afloram do solo, devendo ser preservado um raio mínimo de 50 (cinquenta) centímetros.</w:t>
      </w:r>
    </w:p>
    <w:p w14:paraId="64A828C3" w14:textId="77777777" w:rsidR="00890639" w:rsidRDefault="00890639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38260D95" w14:textId="5D8223E6" w:rsidR="00993500" w:rsidRP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3º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As obras de pavimentação, construção e manutenção de calçadas deverão:</w:t>
      </w:r>
    </w:p>
    <w:p w14:paraId="26E3D1FD" w14:textId="77777777" w:rsidR="00993500" w:rsidRP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I – </w:t>
      </w:r>
      <w:proofErr w:type="gramStart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garantir</w:t>
      </w:r>
      <w:proofErr w:type="gramEnd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espaço livre ao redor das árvores;</w:t>
      </w:r>
    </w:p>
    <w:p w14:paraId="0CFBADFB" w14:textId="77777777" w:rsidR="00993500" w:rsidRP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II – </w:t>
      </w:r>
      <w:proofErr w:type="gramStart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priorizar</w:t>
      </w:r>
      <w:proofErr w:type="gramEnd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uso de materiais permeáveis;</w:t>
      </w:r>
    </w:p>
    <w:p w14:paraId="2E4E2C35" w14:textId="77777777" w:rsid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III –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permitir a infiltração de água no solo.</w:t>
      </w:r>
    </w:p>
    <w:p w14:paraId="3F2365F1" w14:textId="77777777" w:rsidR="00890639" w:rsidRPr="00890639" w:rsidRDefault="00890639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D6617D8" w14:textId="77777777" w:rsidR="00993500" w:rsidRP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4º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 descumprimento desta Lei sujeitará o infrator às seguintes penalidades:</w:t>
      </w:r>
    </w:p>
    <w:p w14:paraId="23E3EB5E" w14:textId="77777777" w:rsidR="00993500" w:rsidRP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I – </w:t>
      </w:r>
      <w:proofErr w:type="gramStart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notificação</w:t>
      </w:r>
      <w:proofErr w:type="gramEnd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para regularização imediata;</w:t>
      </w:r>
    </w:p>
    <w:p w14:paraId="3969CE49" w14:textId="70CDA4A3" w:rsid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II – </w:t>
      </w:r>
      <w:proofErr w:type="gramStart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multa</w:t>
      </w:r>
      <w:proofErr w:type="gramEnd"/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administrativa, a ser definida em regulamento, aplicada em dobro em caso de reincidência.</w:t>
      </w:r>
    </w:p>
    <w:p w14:paraId="2B1B9353" w14:textId="77777777" w:rsidR="00993500" w:rsidRP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Parágrafo único.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Os valores das multas serão atualizados conforme índice oficial adotado pelo Município.</w:t>
      </w:r>
    </w:p>
    <w:p w14:paraId="5BEF9198" w14:textId="77777777" w:rsidR="00993500" w:rsidRP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10B16823" w14:textId="77777777" w:rsidR="00993500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5º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 Poder Executivo regulamentará esta Lei no prazo de até 60 (sessenta) dias.</w:t>
      </w:r>
    </w:p>
    <w:p w14:paraId="7862BF70" w14:textId="77777777" w:rsidR="00890639" w:rsidRPr="00890639" w:rsidRDefault="00890639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DE6FF36" w14:textId="7FB3602D" w:rsidR="00890639" w:rsidRDefault="00993500" w:rsidP="00890639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sz w:val="24"/>
          <w:szCs w:val="24"/>
        </w:rPr>
      </w:pPr>
      <w:r w:rsidRPr="00993500">
        <w:rPr>
          <w:rStyle w:val="Forte"/>
          <w:rFonts w:ascii="Calibri Light" w:eastAsia="Times New Roman" w:hAnsi="Calibri Light" w:cs="Calibri Light"/>
          <w:sz w:val="24"/>
          <w:szCs w:val="24"/>
        </w:rPr>
        <w:t xml:space="preserve">Art. 6º </w:t>
      </w:r>
      <w:r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Esta Lei entra em vigor na data de sua publicação.</w:t>
      </w:r>
    </w:p>
    <w:p w14:paraId="50C0FC8C" w14:textId="77777777" w:rsidR="00993500" w:rsidRPr="00993500" w:rsidRDefault="00993500" w:rsidP="00890639">
      <w:pPr>
        <w:spacing w:after="0"/>
        <w:jc w:val="both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16A556BC" w14:textId="77777777" w:rsidR="00993500" w:rsidRPr="00993500" w:rsidRDefault="00993500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5FFD35E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993500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993500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10099CF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BD74C20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D9061C1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26DD3BD0" w14:textId="77777777" w:rsidR="00890639" w:rsidRPr="00993500" w:rsidRDefault="00890639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1BA22C4" w14:textId="77777777" w:rsid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  <w:r w:rsidRPr="00993500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1A8BC745" w14:textId="77777777" w:rsidR="00890639" w:rsidRDefault="00890639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58F36E9" w14:textId="0D4C8D0E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O presente Projeto de Lei visa preservar a arborização urbana de Ananindeua, evitando práticas que comprometem a saúde das árvores, como a cimentação do entorno de suas raízes.</w:t>
      </w:r>
    </w:p>
    <w:p w14:paraId="723A65B4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Essa prática impede a absorção de água e nutrientes, prejudica a respiração do sistema radicular e pode levar à morte da árvore, aumentando riscos de queda e acidentes.</w:t>
      </w:r>
    </w:p>
    <w:p w14:paraId="0CB9359C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Além disso, a preservação de áreas permeáveis contribui para:</w:t>
      </w:r>
    </w:p>
    <w:p w14:paraId="186930B1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- Redução de alagamentos</w:t>
      </w:r>
    </w:p>
    <w:p w14:paraId="167DBEFC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- Melhoria do microclima urbano</w:t>
      </w:r>
    </w:p>
    <w:p w14:paraId="7114845D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- Aumento da qualidade do ar</w:t>
      </w:r>
    </w:p>
    <w:p w14:paraId="3B26D42E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- Valorização paisagística da cidade</w:t>
      </w:r>
    </w:p>
    <w:p w14:paraId="24691097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Trata-se de medida simples, de baixo custo e alto impacto ambiental e urbano.</w:t>
      </w:r>
    </w:p>
    <w:p w14:paraId="6DAE3CC1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Diante da relevância ambiental e urbana da matéria, solicito o apoio dos nobres vereadores para a aprovação do presente Projeto de Lei.</w:t>
      </w:r>
    </w:p>
    <w:p w14:paraId="47CD2A4B" w14:textId="77777777" w:rsidR="00E63002" w:rsidRPr="00993500" w:rsidRDefault="00E63002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46C5180" w14:textId="77777777" w:rsidR="00E63002" w:rsidRPr="00993500" w:rsidRDefault="00E63002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CEC2946" w14:textId="77777777" w:rsidR="00117E06" w:rsidRDefault="00117E06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77BF386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0189F04F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5024A7C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3D94788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6C9104C2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01CBF44F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0BA5AC6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1C1A872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3F1EEFC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CA49877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993500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993500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993500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993500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CE0B3" w14:textId="77777777" w:rsidR="009075F8" w:rsidRDefault="009075F8" w:rsidP="00F16676">
      <w:pPr>
        <w:spacing w:after="0" w:line="240" w:lineRule="auto"/>
      </w:pPr>
      <w:r>
        <w:separator/>
      </w:r>
    </w:p>
  </w:endnote>
  <w:endnote w:type="continuationSeparator" w:id="0">
    <w:p w14:paraId="3DBF7C9C" w14:textId="77777777" w:rsidR="009075F8" w:rsidRDefault="009075F8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bookmarkStart w:id="2" w:name="_Hlk220570232"/>
    <w:bookmarkStart w:id="3" w:name="_Hlk220570233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B61B2" w14:textId="77777777" w:rsidR="009075F8" w:rsidRDefault="009075F8" w:rsidP="00F16676">
      <w:pPr>
        <w:spacing w:after="0" w:line="240" w:lineRule="auto"/>
      </w:pPr>
      <w:r>
        <w:separator/>
      </w:r>
    </w:p>
  </w:footnote>
  <w:footnote w:type="continuationSeparator" w:id="0">
    <w:p w14:paraId="6841174A" w14:textId="77777777" w:rsidR="009075F8" w:rsidRDefault="009075F8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A71FCE"/>
    <w:multiLevelType w:val="multilevel"/>
    <w:tmpl w:val="A4E4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6" w15:restartNumberingAfterBreak="0">
    <w:nsid w:val="744A11DC"/>
    <w:multiLevelType w:val="hybridMultilevel"/>
    <w:tmpl w:val="19F2C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43687">
    <w:abstractNumId w:val="0"/>
  </w:num>
  <w:num w:numId="2" w16cid:durableId="160973170">
    <w:abstractNumId w:val="5"/>
  </w:num>
  <w:num w:numId="3" w16cid:durableId="9070761">
    <w:abstractNumId w:val="4"/>
  </w:num>
  <w:num w:numId="4" w16cid:durableId="913783850">
    <w:abstractNumId w:val="3"/>
  </w:num>
  <w:num w:numId="5" w16cid:durableId="1487940842">
    <w:abstractNumId w:val="1"/>
  </w:num>
  <w:num w:numId="6" w16cid:durableId="98991732">
    <w:abstractNumId w:val="2"/>
  </w:num>
  <w:num w:numId="7" w16cid:durableId="1607540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17E06"/>
    <w:rsid w:val="00136CCE"/>
    <w:rsid w:val="001822AE"/>
    <w:rsid w:val="00182FF9"/>
    <w:rsid w:val="001B0FF4"/>
    <w:rsid w:val="001E544F"/>
    <w:rsid w:val="00212D78"/>
    <w:rsid w:val="00284ACA"/>
    <w:rsid w:val="00292679"/>
    <w:rsid w:val="002B1B07"/>
    <w:rsid w:val="00301F70"/>
    <w:rsid w:val="00396413"/>
    <w:rsid w:val="004404B9"/>
    <w:rsid w:val="00450E9F"/>
    <w:rsid w:val="00456B0A"/>
    <w:rsid w:val="004B74CF"/>
    <w:rsid w:val="004D51C6"/>
    <w:rsid w:val="005024B2"/>
    <w:rsid w:val="00521430"/>
    <w:rsid w:val="00560AE3"/>
    <w:rsid w:val="005A115A"/>
    <w:rsid w:val="005B79CB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90639"/>
    <w:rsid w:val="008D1B29"/>
    <w:rsid w:val="008E0BD6"/>
    <w:rsid w:val="009075F8"/>
    <w:rsid w:val="009205CF"/>
    <w:rsid w:val="00993500"/>
    <w:rsid w:val="009E2024"/>
    <w:rsid w:val="00A2177A"/>
    <w:rsid w:val="00A42BDF"/>
    <w:rsid w:val="00AF297F"/>
    <w:rsid w:val="00B21EE8"/>
    <w:rsid w:val="00B91AC7"/>
    <w:rsid w:val="00C0701E"/>
    <w:rsid w:val="00C23512"/>
    <w:rsid w:val="00C34104"/>
    <w:rsid w:val="00C97498"/>
    <w:rsid w:val="00CE0FC0"/>
    <w:rsid w:val="00D21818"/>
    <w:rsid w:val="00DF2847"/>
    <w:rsid w:val="00E36DFD"/>
    <w:rsid w:val="00E62B04"/>
    <w:rsid w:val="00E63002"/>
    <w:rsid w:val="00E70CF5"/>
    <w:rsid w:val="00EE5B7F"/>
    <w:rsid w:val="00F16676"/>
    <w:rsid w:val="00F32AD3"/>
    <w:rsid w:val="00F47947"/>
    <w:rsid w:val="00F77298"/>
    <w:rsid w:val="00F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4</cp:revision>
  <cp:lastPrinted>2026-03-27T13:08:00Z</cp:lastPrinted>
  <dcterms:created xsi:type="dcterms:W3CDTF">2026-03-27T13:13:00Z</dcterms:created>
  <dcterms:modified xsi:type="dcterms:W3CDTF">2026-03-27T13:17:00Z</dcterms:modified>
</cp:coreProperties>
</file>