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6EABF" w14:textId="77777777" w:rsidR="00A446B4" w:rsidRPr="009E21F7" w:rsidRDefault="00A446B4" w:rsidP="00A446B4">
      <w:pPr>
        <w:pStyle w:val="Standard"/>
        <w:rPr>
          <w:rFonts w:ascii="Agency FB" w:hAnsi="Agency FB" w:cstheme="majorHAnsi"/>
          <w:b/>
          <w:bCs/>
          <w:sz w:val="28"/>
          <w:szCs w:val="28"/>
        </w:rPr>
      </w:pPr>
      <w:r w:rsidRPr="009E21F7">
        <w:rPr>
          <w:rFonts w:ascii="Agency FB" w:hAnsi="Agency FB" w:cstheme="majorHAnsi"/>
          <w:b/>
          <w:bCs/>
          <w:sz w:val="28"/>
          <w:szCs w:val="28"/>
        </w:rPr>
        <w:t>Ao Exmo. Senhor VANDERRAY LIMA DA SILVA</w:t>
      </w:r>
    </w:p>
    <w:p w14:paraId="67088185" w14:textId="77777777" w:rsidR="00A446B4" w:rsidRPr="009E21F7" w:rsidRDefault="00A446B4" w:rsidP="00A446B4">
      <w:pPr>
        <w:pStyle w:val="Standard"/>
        <w:rPr>
          <w:rFonts w:ascii="Agency FB" w:hAnsi="Agency FB" w:cstheme="majorHAnsi"/>
          <w:b/>
          <w:bCs/>
          <w:sz w:val="28"/>
          <w:szCs w:val="28"/>
        </w:rPr>
      </w:pPr>
      <w:r w:rsidRPr="009E21F7">
        <w:rPr>
          <w:rFonts w:ascii="Agency FB" w:hAnsi="Agency FB" w:cstheme="majorHAnsi"/>
          <w:b/>
          <w:bCs/>
          <w:sz w:val="28"/>
          <w:szCs w:val="28"/>
        </w:rPr>
        <w:t>Presidente da CMA</w:t>
      </w:r>
    </w:p>
    <w:p w14:paraId="4C5DA6E1" w14:textId="77777777" w:rsidR="00A446B4" w:rsidRPr="009E21F7" w:rsidRDefault="00A446B4" w:rsidP="00A446B4">
      <w:pPr>
        <w:pStyle w:val="Standard"/>
        <w:rPr>
          <w:rFonts w:ascii="Agency FB" w:hAnsi="Agency FB" w:cstheme="majorHAnsi"/>
          <w:b/>
          <w:bCs/>
          <w:sz w:val="28"/>
          <w:szCs w:val="28"/>
        </w:rPr>
      </w:pPr>
      <w:r w:rsidRPr="009E21F7">
        <w:rPr>
          <w:rFonts w:ascii="Agency FB" w:hAnsi="Agency FB" w:cstheme="majorHAnsi"/>
          <w:b/>
          <w:bCs/>
          <w:sz w:val="28"/>
          <w:szCs w:val="28"/>
        </w:rPr>
        <w:t>Aos Exmos. Senhores Vereadores e Senhoras Vereadoras</w:t>
      </w:r>
    </w:p>
    <w:p w14:paraId="577544C4" w14:textId="77777777" w:rsidR="00A446B4" w:rsidRPr="001B1976" w:rsidRDefault="00A446B4" w:rsidP="00A446B4">
      <w:pPr>
        <w:ind w:left="5670"/>
        <w:jc w:val="both"/>
        <w:rPr>
          <w:rFonts w:ascii="Agency FB" w:hAnsi="Agency FB"/>
          <w:b/>
          <w:bCs/>
          <w:sz w:val="28"/>
          <w:szCs w:val="28"/>
        </w:rPr>
      </w:pPr>
      <w:r w:rsidRPr="001B1976">
        <w:rPr>
          <w:rFonts w:ascii="Agency FB" w:hAnsi="Agency FB"/>
          <w:b/>
          <w:bCs/>
          <w:sz w:val="28"/>
          <w:szCs w:val="28"/>
        </w:rPr>
        <w:t>Projeto de Lei nº ____/2026</w:t>
      </w:r>
    </w:p>
    <w:p w14:paraId="2C73C470" w14:textId="77777777" w:rsidR="00A446B4" w:rsidRPr="00A446B4" w:rsidRDefault="00A446B4" w:rsidP="00A446B4">
      <w:pPr>
        <w:ind w:left="4536"/>
        <w:jc w:val="both"/>
        <w:rPr>
          <w:rFonts w:ascii="Agency FB" w:hAnsi="Agency FB"/>
          <w:b/>
          <w:bCs/>
          <w:sz w:val="28"/>
          <w:szCs w:val="28"/>
        </w:rPr>
      </w:pPr>
      <w:r w:rsidRPr="00A446B4">
        <w:rPr>
          <w:rFonts w:ascii="Agency FB" w:hAnsi="Agency FB"/>
          <w:b/>
          <w:bCs/>
          <w:sz w:val="28"/>
          <w:szCs w:val="28"/>
        </w:rPr>
        <w:t>Institui a Política Municipal de Segurança Viária “Visão Zero” no Município de Ananindeua e estabelece metas de redução de mortes e lesões graves no trânsito.</w:t>
      </w:r>
    </w:p>
    <w:p w14:paraId="7043D03B" w14:textId="77777777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</w:p>
    <w:p w14:paraId="26C80746" w14:textId="77777777" w:rsidR="002855F9" w:rsidRPr="00AF2094" w:rsidRDefault="002855F9" w:rsidP="002855F9">
      <w:pPr>
        <w:rPr>
          <w:rFonts w:ascii="Agency FB" w:hAnsi="Agency FB"/>
          <w:sz w:val="28"/>
          <w:szCs w:val="28"/>
        </w:rPr>
      </w:pPr>
      <w:r w:rsidRPr="00AF2094">
        <w:rPr>
          <w:rFonts w:ascii="Agency FB" w:hAnsi="Agency FB"/>
          <w:b/>
          <w:bCs/>
          <w:sz w:val="28"/>
          <w:szCs w:val="28"/>
        </w:rPr>
        <w:t>A CÂMARA MUNICIPAL DE ANANINDEUA</w:t>
      </w:r>
      <w:r>
        <w:rPr>
          <w:rFonts w:ascii="Agency FB" w:hAnsi="Agency FB"/>
          <w:b/>
          <w:bCs/>
          <w:sz w:val="28"/>
          <w:szCs w:val="28"/>
        </w:rPr>
        <w:t xml:space="preserve">, </w:t>
      </w:r>
      <w:r w:rsidRPr="00AF2094">
        <w:rPr>
          <w:rFonts w:ascii="Agency FB" w:hAnsi="Agency FB"/>
          <w:sz w:val="28"/>
          <w:szCs w:val="28"/>
        </w:rPr>
        <w:t>indica ao Poder Executivo Municipal a seguinte proposição:</w:t>
      </w:r>
    </w:p>
    <w:p w14:paraId="175A5306" w14:textId="40867412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  <w:r w:rsidRPr="00680923">
        <w:rPr>
          <w:rFonts w:ascii="Agency FB" w:hAnsi="Agency FB"/>
          <w:b/>
          <w:bCs/>
          <w:sz w:val="28"/>
          <w:szCs w:val="28"/>
        </w:rPr>
        <w:t>Art. 1º</w:t>
      </w:r>
      <w:r>
        <w:rPr>
          <w:rFonts w:ascii="Agency FB" w:hAnsi="Agency FB"/>
          <w:sz w:val="28"/>
          <w:szCs w:val="28"/>
        </w:rPr>
        <w:t xml:space="preserve"> - </w:t>
      </w:r>
      <w:r w:rsidRPr="00A446B4">
        <w:rPr>
          <w:rFonts w:ascii="Agency FB" w:hAnsi="Agency FB"/>
          <w:sz w:val="28"/>
          <w:szCs w:val="28"/>
        </w:rPr>
        <w:t>Fica instituída a Política Municipal de Segurança Viária – Visão Zero, com o objetivo de eliminar mortes e reduzir drasticamente lesões graves no trânsito.</w:t>
      </w:r>
    </w:p>
    <w:p w14:paraId="577FEEFE" w14:textId="5DB18E45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  <w:r w:rsidRPr="00680923">
        <w:rPr>
          <w:rFonts w:ascii="Agency FB" w:hAnsi="Agency FB"/>
          <w:b/>
          <w:bCs/>
          <w:sz w:val="28"/>
          <w:szCs w:val="28"/>
        </w:rPr>
        <w:t>Art. 2º</w:t>
      </w:r>
      <w:r>
        <w:rPr>
          <w:rFonts w:ascii="Agency FB" w:hAnsi="Agency FB"/>
          <w:sz w:val="28"/>
          <w:szCs w:val="28"/>
        </w:rPr>
        <w:t xml:space="preserve"> -</w:t>
      </w:r>
      <w:r w:rsidRPr="00A446B4">
        <w:rPr>
          <w:rFonts w:ascii="Agency FB" w:hAnsi="Agency FB"/>
          <w:sz w:val="28"/>
          <w:szCs w:val="28"/>
        </w:rPr>
        <w:t>São diretrizes da política:</w:t>
      </w:r>
    </w:p>
    <w:p w14:paraId="430C8EDD" w14:textId="7E44E991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  <w:r w:rsidRPr="00A446B4">
        <w:rPr>
          <w:rFonts w:ascii="Agency FB" w:hAnsi="Agency FB"/>
          <w:sz w:val="28"/>
          <w:szCs w:val="28"/>
        </w:rPr>
        <w:t xml:space="preserve">I – </w:t>
      </w:r>
      <w:r>
        <w:rPr>
          <w:rFonts w:ascii="Agency FB" w:hAnsi="Agency FB"/>
          <w:sz w:val="28"/>
          <w:szCs w:val="28"/>
        </w:rPr>
        <w:t>P</w:t>
      </w:r>
      <w:r w:rsidRPr="00A446B4">
        <w:rPr>
          <w:rFonts w:ascii="Agency FB" w:hAnsi="Agency FB"/>
          <w:sz w:val="28"/>
          <w:szCs w:val="28"/>
        </w:rPr>
        <w:t>rioridade à vida e à integridade física;</w:t>
      </w:r>
    </w:p>
    <w:p w14:paraId="53D18894" w14:textId="79FB074F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  <w:r w:rsidRPr="00A446B4">
        <w:rPr>
          <w:rFonts w:ascii="Agency FB" w:hAnsi="Agency FB"/>
          <w:sz w:val="28"/>
          <w:szCs w:val="28"/>
        </w:rPr>
        <w:t xml:space="preserve">II – </w:t>
      </w:r>
      <w:r>
        <w:rPr>
          <w:rFonts w:ascii="Agency FB" w:hAnsi="Agency FB"/>
          <w:sz w:val="28"/>
          <w:szCs w:val="28"/>
        </w:rPr>
        <w:t>H</w:t>
      </w:r>
      <w:r w:rsidRPr="00A446B4">
        <w:rPr>
          <w:rFonts w:ascii="Agency FB" w:hAnsi="Agency FB"/>
          <w:sz w:val="28"/>
          <w:szCs w:val="28"/>
        </w:rPr>
        <w:t>ierarquização dos modos de transporte, com prioridade aos pedestres e ciclistas;</w:t>
      </w:r>
    </w:p>
    <w:p w14:paraId="28717CDE" w14:textId="7581D525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  <w:r w:rsidRPr="00A446B4">
        <w:rPr>
          <w:rFonts w:ascii="Agency FB" w:hAnsi="Agency FB"/>
          <w:sz w:val="28"/>
          <w:szCs w:val="28"/>
        </w:rPr>
        <w:t xml:space="preserve">III – </w:t>
      </w:r>
      <w:r>
        <w:rPr>
          <w:rFonts w:ascii="Agency FB" w:hAnsi="Agency FB"/>
          <w:sz w:val="28"/>
          <w:szCs w:val="28"/>
        </w:rPr>
        <w:t>R</w:t>
      </w:r>
      <w:r w:rsidRPr="00A446B4">
        <w:rPr>
          <w:rFonts w:ascii="Agency FB" w:hAnsi="Agency FB"/>
          <w:sz w:val="28"/>
          <w:szCs w:val="28"/>
        </w:rPr>
        <w:t>esponsabilidade compartilhada entre poder público e usuários;</w:t>
      </w:r>
    </w:p>
    <w:p w14:paraId="24D02817" w14:textId="35E113DD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  <w:r w:rsidRPr="00A446B4">
        <w:rPr>
          <w:rFonts w:ascii="Agency FB" w:hAnsi="Agency FB"/>
          <w:sz w:val="28"/>
          <w:szCs w:val="28"/>
        </w:rPr>
        <w:t xml:space="preserve">IV – </w:t>
      </w:r>
      <w:r>
        <w:rPr>
          <w:rFonts w:ascii="Agency FB" w:hAnsi="Agency FB"/>
          <w:sz w:val="28"/>
          <w:szCs w:val="28"/>
        </w:rPr>
        <w:t>A</w:t>
      </w:r>
      <w:r w:rsidRPr="00A446B4">
        <w:rPr>
          <w:rFonts w:ascii="Agency FB" w:hAnsi="Agency FB"/>
          <w:sz w:val="28"/>
          <w:szCs w:val="28"/>
        </w:rPr>
        <w:t>doção de limites seguros de velocidade;</w:t>
      </w:r>
    </w:p>
    <w:p w14:paraId="609ED338" w14:textId="7339C175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  <w:r w:rsidRPr="00A446B4">
        <w:rPr>
          <w:rFonts w:ascii="Agency FB" w:hAnsi="Agency FB"/>
          <w:sz w:val="28"/>
          <w:szCs w:val="28"/>
        </w:rPr>
        <w:t xml:space="preserve">V – </w:t>
      </w:r>
      <w:r>
        <w:rPr>
          <w:rFonts w:ascii="Agency FB" w:hAnsi="Agency FB"/>
          <w:sz w:val="28"/>
          <w:szCs w:val="28"/>
        </w:rPr>
        <w:t>P</w:t>
      </w:r>
      <w:r w:rsidRPr="00A446B4">
        <w:rPr>
          <w:rFonts w:ascii="Agency FB" w:hAnsi="Agency FB"/>
          <w:sz w:val="28"/>
          <w:szCs w:val="28"/>
        </w:rPr>
        <w:t>lanejamento urbano orientado à segurança viária.</w:t>
      </w:r>
    </w:p>
    <w:p w14:paraId="6274B9B8" w14:textId="3964D7E6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  <w:r w:rsidRPr="00680923">
        <w:rPr>
          <w:rFonts w:ascii="Agency FB" w:hAnsi="Agency FB"/>
          <w:b/>
          <w:bCs/>
          <w:sz w:val="28"/>
          <w:szCs w:val="28"/>
        </w:rPr>
        <w:t>Art. 3º</w:t>
      </w:r>
      <w:r>
        <w:rPr>
          <w:rFonts w:ascii="Agency FB" w:hAnsi="Agency FB"/>
          <w:sz w:val="28"/>
          <w:szCs w:val="28"/>
        </w:rPr>
        <w:t xml:space="preserve"> - </w:t>
      </w:r>
      <w:r w:rsidRPr="00A446B4">
        <w:rPr>
          <w:rFonts w:ascii="Agency FB" w:hAnsi="Agency FB"/>
          <w:sz w:val="28"/>
          <w:szCs w:val="28"/>
        </w:rPr>
        <w:t>O Poder Executivo elaborará, no prazo de 180 dias, o Plano Municipal de Segurança Viária, contendo:</w:t>
      </w:r>
    </w:p>
    <w:p w14:paraId="7DAA9F1E" w14:textId="076411F0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  <w:r w:rsidRPr="00A446B4">
        <w:rPr>
          <w:rFonts w:ascii="Agency FB" w:hAnsi="Agency FB"/>
          <w:sz w:val="28"/>
          <w:szCs w:val="28"/>
        </w:rPr>
        <w:t xml:space="preserve">I – </w:t>
      </w:r>
      <w:r>
        <w:rPr>
          <w:rFonts w:ascii="Agency FB" w:hAnsi="Agency FB"/>
          <w:sz w:val="28"/>
          <w:szCs w:val="28"/>
        </w:rPr>
        <w:t>M</w:t>
      </w:r>
      <w:r w:rsidRPr="00A446B4">
        <w:rPr>
          <w:rFonts w:ascii="Agency FB" w:hAnsi="Agency FB"/>
          <w:sz w:val="28"/>
          <w:szCs w:val="28"/>
        </w:rPr>
        <w:t>etas anuais de redução de mortes;</w:t>
      </w:r>
    </w:p>
    <w:p w14:paraId="15A73B83" w14:textId="121D2735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  <w:r w:rsidRPr="00A446B4">
        <w:rPr>
          <w:rFonts w:ascii="Agency FB" w:hAnsi="Agency FB"/>
          <w:sz w:val="28"/>
          <w:szCs w:val="28"/>
        </w:rPr>
        <w:t xml:space="preserve">II – </w:t>
      </w:r>
      <w:r>
        <w:rPr>
          <w:rFonts w:ascii="Agency FB" w:hAnsi="Agency FB"/>
          <w:sz w:val="28"/>
          <w:szCs w:val="28"/>
        </w:rPr>
        <w:t>M</w:t>
      </w:r>
      <w:r w:rsidRPr="00A446B4">
        <w:rPr>
          <w:rFonts w:ascii="Agency FB" w:hAnsi="Agency FB"/>
          <w:sz w:val="28"/>
          <w:szCs w:val="28"/>
        </w:rPr>
        <w:t>apeamento de pontos críticos;</w:t>
      </w:r>
    </w:p>
    <w:p w14:paraId="4BA2BC93" w14:textId="5D5260B4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  <w:r w:rsidRPr="00A446B4">
        <w:rPr>
          <w:rFonts w:ascii="Agency FB" w:hAnsi="Agency FB"/>
          <w:sz w:val="28"/>
          <w:szCs w:val="28"/>
        </w:rPr>
        <w:t xml:space="preserve">III – </w:t>
      </w:r>
      <w:r>
        <w:rPr>
          <w:rFonts w:ascii="Agency FB" w:hAnsi="Agency FB"/>
          <w:sz w:val="28"/>
          <w:szCs w:val="28"/>
        </w:rPr>
        <w:t>P</w:t>
      </w:r>
      <w:r w:rsidRPr="00A446B4">
        <w:rPr>
          <w:rFonts w:ascii="Agency FB" w:hAnsi="Agency FB"/>
          <w:sz w:val="28"/>
          <w:szCs w:val="28"/>
        </w:rPr>
        <w:t>lano de intervenções urbanas;</w:t>
      </w:r>
    </w:p>
    <w:p w14:paraId="3D291EC8" w14:textId="197AE3F4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  <w:r w:rsidRPr="00A446B4">
        <w:rPr>
          <w:rFonts w:ascii="Agency FB" w:hAnsi="Agency FB"/>
          <w:sz w:val="28"/>
          <w:szCs w:val="28"/>
        </w:rPr>
        <w:t xml:space="preserve">IV – </w:t>
      </w:r>
      <w:r>
        <w:rPr>
          <w:rFonts w:ascii="Agency FB" w:hAnsi="Agency FB"/>
          <w:sz w:val="28"/>
          <w:szCs w:val="28"/>
        </w:rPr>
        <w:t>I</w:t>
      </w:r>
      <w:r w:rsidRPr="00A446B4">
        <w:rPr>
          <w:rFonts w:ascii="Agency FB" w:hAnsi="Agency FB"/>
          <w:sz w:val="28"/>
          <w:szCs w:val="28"/>
        </w:rPr>
        <w:t>ndicadores de monitoramento.</w:t>
      </w:r>
    </w:p>
    <w:p w14:paraId="37A3D21A" w14:textId="694E3394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  <w:r w:rsidRPr="000F2C28">
        <w:rPr>
          <w:rFonts w:ascii="Agency FB" w:hAnsi="Agency FB"/>
          <w:b/>
          <w:bCs/>
          <w:sz w:val="28"/>
          <w:szCs w:val="28"/>
        </w:rPr>
        <w:t>Art. 4º</w:t>
      </w:r>
      <w:r>
        <w:rPr>
          <w:rFonts w:ascii="Agency FB" w:hAnsi="Agency FB"/>
          <w:sz w:val="28"/>
          <w:szCs w:val="28"/>
        </w:rPr>
        <w:t xml:space="preserve"> - </w:t>
      </w:r>
      <w:r w:rsidRPr="00A446B4">
        <w:rPr>
          <w:rFonts w:ascii="Agency FB" w:hAnsi="Agency FB"/>
          <w:sz w:val="28"/>
          <w:szCs w:val="28"/>
        </w:rPr>
        <w:t>Fica criado o Comitê Municipal de Segurança Viária, com participação de:</w:t>
      </w:r>
    </w:p>
    <w:p w14:paraId="382BF57E" w14:textId="2E268E79" w:rsidR="00A446B4" w:rsidRPr="00A446B4" w:rsidRDefault="00C35D3C" w:rsidP="00A446B4">
      <w:pPr>
        <w:jc w:val="both"/>
        <w:rPr>
          <w:rFonts w:ascii="Agency FB" w:hAnsi="Agency FB"/>
          <w:sz w:val="28"/>
          <w:szCs w:val="28"/>
        </w:rPr>
      </w:pPr>
      <w:r>
        <w:rPr>
          <w:rFonts w:ascii="Agency FB" w:hAnsi="Agency FB"/>
          <w:sz w:val="28"/>
          <w:szCs w:val="28"/>
        </w:rPr>
        <w:t>Secretaria Municipal de Transporte e Trânsito</w:t>
      </w:r>
    </w:p>
    <w:p w14:paraId="0975A756" w14:textId="56C70004" w:rsidR="00A446B4" w:rsidRPr="00A446B4" w:rsidRDefault="00C35D3C" w:rsidP="00A446B4">
      <w:pPr>
        <w:jc w:val="both"/>
        <w:rPr>
          <w:rFonts w:ascii="Agency FB" w:hAnsi="Agency FB"/>
          <w:sz w:val="28"/>
          <w:szCs w:val="28"/>
        </w:rPr>
      </w:pPr>
      <w:r>
        <w:rPr>
          <w:rFonts w:ascii="Agency FB" w:hAnsi="Agency FB"/>
          <w:sz w:val="28"/>
          <w:szCs w:val="28"/>
        </w:rPr>
        <w:t>Secretaria Municipal de Saúde</w:t>
      </w:r>
    </w:p>
    <w:p w14:paraId="01A14971" w14:textId="07A5EA44" w:rsidR="00A446B4" w:rsidRPr="00A446B4" w:rsidRDefault="00C35D3C" w:rsidP="00A446B4">
      <w:pPr>
        <w:jc w:val="both"/>
        <w:rPr>
          <w:rFonts w:ascii="Agency FB" w:hAnsi="Agency FB"/>
          <w:sz w:val="28"/>
          <w:szCs w:val="28"/>
        </w:rPr>
      </w:pPr>
      <w:r>
        <w:rPr>
          <w:rFonts w:ascii="Agency FB" w:hAnsi="Agency FB"/>
          <w:sz w:val="28"/>
          <w:szCs w:val="28"/>
        </w:rPr>
        <w:t>Secretaria Municipal de Educação</w:t>
      </w:r>
    </w:p>
    <w:p w14:paraId="238B1432" w14:textId="77BE5152" w:rsidR="00A446B4" w:rsidRPr="00A446B4" w:rsidRDefault="00C35D3C" w:rsidP="00A446B4">
      <w:pPr>
        <w:jc w:val="both"/>
        <w:rPr>
          <w:rFonts w:ascii="Agency FB" w:hAnsi="Agency FB"/>
          <w:sz w:val="28"/>
          <w:szCs w:val="28"/>
        </w:rPr>
      </w:pPr>
      <w:r w:rsidRPr="00C35D3C">
        <w:rPr>
          <w:rFonts w:ascii="Agency FB" w:hAnsi="Agency FB"/>
          <w:sz w:val="28"/>
          <w:szCs w:val="28"/>
        </w:rPr>
        <w:t>Secretária Municipal de Planejamento, Orçamento e Finanças</w:t>
      </w:r>
    </w:p>
    <w:p w14:paraId="29929915" w14:textId="4B70C0FA" w:rsidR="00A446B4" w:rsidRPr="00A446B4" w:rsidRDefault="00C35D3C" w:rsidP="00A446B4">
      <w:pPr>
        <w:jc w:val="both"/>
        <w:rPr>
          <w:rFonts w:ascii="Agency FB" w:hAnsi="Agency FB"/>
          <w:sz w:val="28"/>
          <w:szCs w:val="28"/>
        </w:rPr>
      </w:pPr>
      <w:r>
        <w:rPr>
          <w:rFonts w:ascii="Agency FB" w:hAnsi="Agency FB"/>
          <w:sz w:val="28"/>
          <w:szCs w:val="28"/>
        </w:rPr>
        <w:t>S</w:t>
      </w:r>
      <w:r w:rsidR="00A446B4" w:rsidRPr="00A446B4">
        <w:rPr>
          <w:rFonts w:ascii="Agency FB" w:hAnsi="Agency FB"/>
          <w:sz w:val="28"/>
          <w:szCs w:val="28"/>
        </w:rPr>
        <w:t xml:space="preserve">ociedade </w:t>
      </w:r>
      <w:r>
        <w:rPr>
          <w:rFonts w:ascii="Agency FB" w:hAnsi="Agency FB"/>
          <w:sz w:val="28"/>
          <w:szCs w:val="28"/>
        </w:rPr>
        <w:t>C</w:t>
      </w:r>
      <w:r w:rsidR="00A446B4" w:rsidRPr="00A446B4">
        <w:rPr>
          <w:rFonts w:ascii="Agency FB" w:hAnsi="Agency FB"/>
          <w:sz w:val="28"/>
          <w:szCs w:val="28"/>
        </w:rPr>
        <w:t>ivil</w:t>
      </w:r>
    </w:p>
    <w:p w14:paraId="55DBE112" w14:textId="04B0BEB0" w:rsidR="00A446B4" w:rsidRPr="00A446B4" w:rsidRDefault="00522155" w:rsidP="00A446B4">
      <w:pPr>
        <w:jc w:val="both"/>
        <w:rPr>
          <w:rFonts w:ascii="Agency FB" w:hAnsi="Agency FB"/>
          <w:sz w:val="28"/>
          <w:szCs w:val="28"/>
        </w:rPr>
      </w:pPr>
      <w:r w:rsidRPr="00E5415B">
        <w:rPr>
          <w:rFonts w:ascii="Agency FB" w:hAnsi="Agency FB"/>
          <w:b/>
          <w:bCs/>
          <w:sz w:val="28"/>
          <w:szCs w:val="28"/>
        </w:rPr>
        <w:t xml:space="preserve">Art. </w:t>
      </w:r>
      <w:r w:rsidR="000F2C28">
        <w:rPr>
          <w:rFonts w:ascii="Agency FB" w:hAnsi="Agency FB"/>
          <w:b/>
          <w:bCs/>
          <w:sz w:val="28"/>
          <w:szCs w:val="28"/>
        </w:rPr>
        <w:t>5</w:t>
      </w:r>
      <w:r w:rsidR="000F2C28" w:rsidRPr="000F2C28">
        <w:rPr>
          <w:rFonts w:ascii="Agency FB" w:hAnsi="Agency FB"/>
          <w:b/>
          <w:bCs/>
          <w:sz w:val="28"/>
          <w:szCs w:val="28"/>
        </w:rPr>
        <w:t>º</w:t>
      </w:r>
      <w:r w:rsidRPr="00031DBD">
        <w:rPr>
          <w:rFonts w:ascii="Agency FB" w:hAnsi="Agency FB"/>
          <w:sz w:val="28"/>
          <w:szCs w:val="28"/>
        </w:rPr>
        <w:t xml:space="preserve"> - Esta Lei entra em vigor </w:t>
      </w:r>
      <w:r>
        <w:rPr>
          <w:rFonts w:ascii="Agency FB" w:hAnsi="Agency FB"/>
          <w:sz w:val="28"/>
          <w:szCs w:val="28"/>
        </w:rPr>
        <w:t xml:space="preserve">em </w:t>
      </w:r>
      <w:r w:rsidRPr="00031DBD">
        <w:rPr>
          <w:rFonts w:ascii="Agency FB" w:hAnsi="Agency FB"/>
          <w:sz w:val="28"/>
          <w:szCs w:val="28"/>
        </w:rPr>
        <w:t>90 (noventa) dias após a sua publicação.</w:t>
      </w:r>
    </w:p>
    <w:p w14:paraId="6F5655F7" w14:textId="77777777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</w:p>
    <w:p w14:paraId="00E839AF" w14:textId="77777777" w:rsidR="00E5415B" w:rsidRDefault="00E5415B" w:rsidP="004D2E97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6DD92942" w14:textId="77777777" w:rsidR="00E5415B" w:rsidRDefault="00E5415B" w:rsidP="004D2E97">
      <w:pPr>
        <w:jc w:val="center"/>
        <w:rPr>
          <w:rFonts w:ascii="Agency FB" w:hAnsi="Agency FB"/>
          <w:b/>
          <w:bCs/>
          <w:sz w:val="28"/>
          <w:szCs w:val="28"/>
        </w:rPr>
      </w:pPr>
    </w:p>
    <w:p w14:paraId="5E2CCA2F" w14:textId="67F99BC1" w:rsidR="00A446B4" w:rsidRPr="004D2E97" w:rsidRDefault="00A446B4" w:rsidP="004D2E97">
      <w:pPr>
        <w:jc w:val="center"/>
        <w:rPr>
          <w:rFonts w:ascii="Agency FB" w:hAnsi="Agency FB"/>
          <w:b/>
          <w:bCs/>
          <w:sz w:val="28"/>
          <w:szCs w:val="28"/>
        </w:rPr>
      </w:pPr>
      <w:r w:rsidRPr="004D2E97">
        <w:rPr>
          <w:rFonts w:ascii="Agency FB" w:hAnsi="Agency FB"/>
          <w:b/>
          <w:bCs/>
          <w:sz w:val="28"/>
          <w:szCs w:val="28"/>
        </w:rPr>
        <w:t>JUSTIFICATIVA</w:t>
      </w:r>
    </w:p>
    <w:p w14:paraId="775544D0" w14:textId="77777777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</w:p>
    <w:p w14:paraId="1D3DD44E" w14:textId="77777777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  <w:r w:rsidRPr="00A446B4">
        <w:rPr>
          <w:rFonts w:ascii="Agency FB" w:hAnsi="Agency FB"/>
          <w:sz w:val="28"/>
          <w:szCs w:val="28"/>
        </w:rPr>
        <w:t>A violência no trânsito é uma das principais causas de mortes evitáveis no Brasil. A abordagem tradicional, centrada exclusivamente na responsabilidade do condutor, mostrou-se insuficiente.</w:t>
      </w:r>
    </w:p>
    <w:p w14:paraId="680667CF" w14:textId="77777777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</w:p>
    <w:p w14:paraId="58C9683C" w14:textId="169D29F6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  <w:r w:rsidRPr="00A446B4">
        <w:rPr>
          <w:rFonts w:ascii="Agency FB" w:hAnsi="Agency FB"/>
          <w:sz w:val="28"/>
          <w:szCs w:val="28"/>
        </w:rPr>
        <w:t>A política Visão Zero, originada na Suécia, parte do princípio de que nenhuma morte no trânsito é aceitável e que o sistema viário deve ser projetado para evitar falhas humanas.</w:t>
      </w:r>
    </w:p>
    <w:p w14:paraId="41B09F30" w14:textId="77777777" w:rsidR="00A446B4" w:rsidRPr="00A446B4" w:rsidRDefault="00A446B4" w:rsidP="00A446B4">
      <w:pPr>
        <w:jc w:val="both"/>
        <w:rPr>
          <w:rFonts w:ascii="Agency FB" w:hAnsi="Agency FB"/>
          <w:sz w:val="28"/>
          <w:szCs w:val="28"/>
        </w:rPr>
      </w:pPr>
    </w:p>
    <w:p w14:paraId="017CE169" w14:textId="2FD7C2AA" w:rsidR="00A446B4" w:rsidRDefault="00A446B4" w:rsidP="00A446B4">
      <w:pPr>
        <w:jc w:val="both"/>
        <w:rPr>
          <w:rFonts w:ascii="Agency FB" w:hAnsi="Agency FB"/>
          <w:sz w:val="28"/>
          <w:szCs w:val="28"/>
        </w:rPr>
      </w:pPr>
      <w:r w:rsidRPr="00A446B4">
        <w:rPr>
          <w:rFonts w:ascii="Agency FB" w:hAnsi="Agency FB"/>
          <w:sz w:val="28"/>
          <w:szCs w:val="28"/>
        </w:rPr>
        <w:t>Cidades brasileiras como Fortaleza e São Paulo já aplicaram medidas inspiradas nesse conceito, com redução significativa de mortes no trânsito.</w:t>
      </w:r>
    </w:p>
    <w:p w14:paraId="3763E634" w14:textId="77777777" w:rsidR="00C35D3C" w:rsidRDefault="00C35D3C" w:rsidP="00A446B4">
      <w:pPr>
        <w:rPr>
          <w:rFonts w:ascii="Agency FB" w:hAnsi="Agency FB"/>
          <w:sz w:val="28"/>
          <w:szCs w:val="28"/>
        </w:rPr>
      </w:pPr>
    </w:p>
    <w:p w14:paraId="5B0CF84B" w14:textId="77777777" w:rsidR="00C35D3C" w:rsidRDefault="00C35D3C" w:rsidP="00A446B4">
      <w:pPr>
        <w:rPr>
          <w:rFonts w:ascii="Agency FB" w:hAnsi="Agency FB"/>
          <w:sz w:val="28"/>
          <w:szCs w:val="28"/>
        </w:rPr>
      </w:pPr>
    </w:p>
    <w:p w14:paraId="2EE03371" w14:textId="1D544897" w:rsidR="00A446B4" w:rsidRDefault="00A446B4" w:rsidP="00A446B4">
      <w:pPr>
        <w:rPr>
          <w:rFonts w:ascii="Agency FB" w:hAnsi="Agency FB"/>
          <w:sz w:val="28"/>
          <w:szCs w:val="28"/>
        </w:rPr>
      </w:pPr>
      <w:r>
        <w:rPr>
          <w:rFonts w:ascii="Agency FB" w:hAnsi="Agency FB"/>
          <w:sz w:val="28"/>
          <w:szCs w:val="28"/>
        </w:rPr>
        <w:t xml:space="preserve">Ananindeua, </w:t>
      </w:r>
      <w:r w:rsidR="009F3499">
        <w:rPr>
          <w:rFonts w:ascii="Agency FB" w:hAnsi="Agency FB"/>
          <w:sz w:val="28"/>
          <w:szCs w:val="28"/>
        </w:rPr>
        <w:t>10</w:t>
      </w:r>
      <w:r>
        <w:rPr>
          <w:rFonts w:ascii="Agency FB" w:hAnsi="Agency FB"/>
          <w:sz w:val="28"/>
          <w:szCs w:val="28"/>
        </w:rPr>
        <w:t xml:space="preserve"> de </w:t>
      </w:r>
      <w:r w:rsidR="009F3499">
        <w:rPr>
          <w:rFonts w:ascii="Agency FB" w:hAnsi="Agency FB"/>
          <w:sz w:val="28"/>
          <w:szCs w:val="28"/>
        </w:rPr>
        <w:t>abril</w:t>
      </w:r>
      <w:r>
        <w:rPr>
          <w:rFonts w:ascii="Agency FB" w:hAnsi="Agency FB"/>
          <w:sz w:val="28"/>
          <w:szCs w:val="28"/>
        </w:rPr>
        <w:t xml:space="preserve"> de 2026.</w:t>
      </w:r>
    </w:p>
    <w:p w14:paraId="6A2235AA" w14:textId="77777777" w:rsidR="00A446B4" w:rsidRDefault="00A446B4" w:rsidP="00A446B4">
      <w:pPr>
        <w:rPr>
          <w:rFonts w:ascii="Agency FB" w:hAnsi="Agency FB"/>
          <w:sz w:val="28"/>
          <w:szCs w:val="28"/>
        </w:rPr>
      </w:pPr>
    </w:p>
    <w:p w14:paraId="3D71A844" w14:textId="77777777" w:rsidR="00A446B4" w:rsidRDefault="00A446B4" w:rsidP="00A446B4">
      <w:pPr>
        <w:rPr>
          <w:rFonts w:ascii="Agency FB" w:hAnsi="Agency FB"/>
          <w:sz w:val="28"/>
          <w:szCs w:val="28"/>
        </w:rPr>
      </w:pPr>
    </w:p>
    <w:p w14:paraId="4C511145" w14:textId="77777777" w:rsidR="00A446B4" w:rsidRDefault="00A446B4" w:rsidP="00A446B4">
      <w:pPr>
        <w:rPr>
          <w:rFonts w:ascii="Agency FB" w:hAnsi="Agency FB"/>
          <w:sz w:val="28"/>
          <w:szCs w:val="28"/>
        </w:rPr>
      </w:pPr>
    </w:p>
    <w:p w14:paraId="5D10525D" w14:textId="77777777" w:rsidR="00A446B4" w:rsidRPr="009E21F7" w:rsidRDefault="00A446B4" w:rsidP="00A446B4">
      <w:pPr>
        <w:rPr>
          <w:rFonts w:ascii="Agency FB" w:hAnsi="Agency FB"/>
          <w:sz w:val="28"/>
          <w:szCs w:val="28"/>
        </w:rPr>
      </w:pPr>
    </w:p>
    <w:p w14:paraId="5634B2DE" w14:textId="77777777" w:rsidR="00A446B4" w:rsidRPr="009E21F7" w:rsidRDefault="00A446B4" w:rsidP="00A446B4">
      <w:pPr>
        <w:rPr>
          <w:rFonts w:ascii="Agency FB" w:hAnsi="Agency FB"/>
          <w:b/>
          <w:bCs/>
          <w:sz w:val="28"/>
          <w:szCs w:val="28"/>
        </w:rPr>
      </w:pPr>
    </w:p>
    <w:p w14:paraId="3EBEDCDE" w14:textId="77777777" w:rsidR="00A446B4" w:rsidRPr="009E21F7" w:rsidRDefault="00A446B4" w:rsidP="00A446B4">
      <w:pPr>
        <w:rPr>
          <w:rFonts w:ascii="Agency FB" w:hAnsi="Agency FB"/>
          <w:sz w:val="28"/>
          <w:szCs w:val="28"/>
        </w:rPr>
      </w:pPr>
    </w:p>
    <w:p w14:paraId="3B2C11E8" w14:textId="77777777" w:rsidR="00A446B4" w:rsidRDefault="00A446B4" w:rsidP="00A446B4">
      <w:pPr>
        <w:rPr>
          <w:rFonts w:ascii="Agency FB" w:hAnsi="Agency FB"/>
          <w:sz w:val="28"/>
          <w:szCs w:val="28"/>
        </w:rPr>
      </w:pPr>
    </w:p>
    <w:p w14:paraId="19DADD5A" w14:textId="77777777" w:rsidR="00F41349" w:rsidRDefault="00F41349" w:rsidP="00A446B4">
      <w:pPr>
        <w:rPr>
          <w:rFonts w:ascii="Agency FB" w:hAnsi="Agency FB"/>
          <w:sz w:val="28"/>
          <w:szCs w:val="28"/>
        </w:rPr>
      </w:pPr>
    </w:p>
    <w:p w14:paraId="1ECAFB39" w14:textId="77777777" w:rsidR="00F41349" w:rsidRPr="009E21F7" w:rsidRDefault="00F41349" w:rsidP="00A446B4">
      <w:pPr>
        <w:rPr>
          <w:rFonts w:ascii="Agency FB" w:hAnsi="Agency FB"/>
          <w:sz w:val="28"/>
          <w:szCs w:val="28"/>
        </w:rPr>
      </w:pPr>
    </w:p>
    <w:p w14:paraId="69DDD104" w14:textId="77777777" w:rsidR="00F41349" w:rsidRDefault="00F41349" w:rsidP="00A446B4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  <w:sz w:val="28"/>
          <w:szCs w:val="28"/>
        </w:rPr>
      </w:pPr>
    </w:p>
    <w:p w14:paraId="24B7C248" w14:textId="6C148276" w:rsidR="00A446B4" w:rsidRPr="009E21F7" w:rsidRDefault="00A446B4" w:rsidP="00A446B4">
      <w:pPr>
        <w:pStyle w:val="Cabealho"/>
        <w:spacing w:line="276" w:lineRule="auto"/>
        <w:jc w:val="center"/>
        <w:rPr>
          <w:rFonts w:ascii="Agency FB" w:hAnsi="Agency FB" w:cstheme="majorHAnsi"/>
          <w:sz w:val="28"/>
          <w:szCs w:val="28"/>
        </w:rPr>
      </w:pPr>
      <w:r w:rsidRPr="009E21F7">
        <w:rPr>
          <w:rFonts w:ascii="Agency FB" w:hAnsi="Agency FB" w:cstheme="majorHAnsi"/>
          <w:b/>
          <w:bCs/>
          <w:sz w:val="28"/>
          <w:szCs w:val="28"/>
        </w:rPr>
        <w:t xml:space="preserve">VEREADORA </w:t>
      </w:r>
      <w:proofErr w:type="spellStart"/>
      <w:r w:rsidRPr="009E21F7">
        <w:rPr>
          <w:rFonts w:ascii="Agency FB" w:hAnsi="Agency FB" w:cstheme="majorHAnsi"/>
          <w:b/>
          <w:bCs/>
          <w:sz w:val="28"/>
          <w:szCs w:val="28"/>
        </w:rPr>
        <w:t>PROFª</w:t>
      </w:r>
      <w:proofErr w:type="spellEnd"/>
      <w:r w:rsidRPr="009E21F7">
        <w:rPr>
          <w:rFonts w:ascii="Agency FB" w:hAnsi="Agency FB" w:cstheme="majorHAnsi"/>
          <w:b/>
          <w:bCs/>
          <w:sz w:val="28"/>
          <w:szCs w:val="28"/>
        </w:rPr>
        <w:t xml:space="preserve"> LEILA FREIRE </w:t>
      </w:r>
    </w:p>
    <w:p w14:paraId="38A50532" w14:textId="77777777" w:rsidR="00A446B4" w:rsidRPr="009E21F7" w:rsidRDefault="00A446B4" w:rsidP="00A446B4">
      <w:pPr>
        <w:pStyle w:val="Standard"/>
        <w:spacing w:line="276" w:lineRule="auto"/>
        <w:jc w:val="center"/>
        <w:rPr>
          <w:rFonts w:ascii="Agency FB" w:hAnsi="Agency FB"/>
          <w:sz w:val="28"/>
          <w:szCs w:val="28"/>
        </w:rPr>
      </w:pPr>
      <w:r w:rsidRPr="009E21F7">
        <w:rPr>
          <w:rFonts w:ascii="Agency FB" w:hAnsi="Agency FB" w:cstheme="majorHAnsi"/>
          <w:noProof/>
          <w:sz w:val="28"/>
          <w:szCs w:val="28"/>
        </w:rPr>
        <w:drawing>
          <wp:inline distT="0" distB="0" distL="0" distR="0" wp14:anchorId="5A575677" wp14:editId="639CEDD1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51C1E" w14:textId="77777777" w:rsidR="00A446B4" w:rsidRPr="009E21F7" w:rsidRDefault="00A446B4" w:rsidP="00A446B4">
      <w:pPr>
        <w:rPr>
          <w:rFonts w:ascii="Agency FB" w:hAnsi="Agency FB"/>
          <w:sz w:val="28"/>
          <w:szCs w:val="28"/>
        </w:rPr>
      </w:pPr>
    </w:p>
    <w:p w14:paraId="7DD47347" w14:textId="77777777" w:rsidR="00A446B4" w:rsidRPr="009E21F7" w:rsidRDefault="00A446B4" w:rsidP="00A446B4">
      <w:pPr>
        <w:rPr>
          <w:rFonts w:ascii="Agency FB" w:hAnsi="Agency FB"/>
          <w:sz w:val="28"/>
          <w:szCs w:val="28"/>
        </w:rPr>
      </w:pPr>
    </w:p>
    <w:p w14:paraId="0CCD2285" w14:textId="77777777" w:rsidR="005D0721" w:rsidRDefault="005D0721"/>
    <w:sectPr w:rsidR="005D0721" w:rsidSect="00A446B4">
      <w:head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37C232" w14:textId="77777777" w:rsidR="00BD17A1" w:rsidRDefault="00BD17A1">
      <w:pPr>
        <w:spacing w:line="240" w:lineRule="auto"/>
      </w:pPr>
      <w:r>
        <w:separator/>
      </w:r>
    </w:p>
  </w:endnote>
  <w:endnote w:type="continuationSeparator" w:id="0">
    <w:p w14:paraId="4B7207DF" w14:textId="77777777" w:rsidR="00BD17A1" w:rsidRDefault="00BD17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5C7A32" w14:textId="77777777" w:rsidR="00BD17A1" w:rsidRDefault="00BD17A1">
      <w:pPr>
        <w:spacing w:line="240" w:lineRule="auto"/>
      </w:pPr>
      <w:r>
        <w:separator/>
      </w:r>
    </w:p>
  </w:footnote>
  <w:footnote w:type="continuationSeparator" w:id="0">
    <w:p w14:paraId="5EE0F204" w14:textId="77777777" w:rsidR="00BD17A1" w:rsidRDefault="00BD17A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C5BEC" w14:textId="77777777" w:rsidR="00A446B4" w:rsidRDefault="00A446B4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40450EFB" wp14:editId="345C823C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5BFD0379" wp14:editId="147B2455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532D8F85" wp14:editId="15E7B577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E59D9"/>
    <w:multiLevelType w:val="hybridMultilevel"/>
    <w:tmpl w:val="1B560F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053AF6"/>
    <w:multiLevelType w:val="multilevel"/>
    <w:tmpl w:val="3BC68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525034">
    <w:abstractNumId w:val="1"/>
  </w:num>
  <w:num w:numId="2" w16cid:durableId="1284112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6B4"/>
    <w:rsid w:val="000F2C28"/>
    <w:rsid w:val="002855F9"/>
    <w:rsid w:val="002F5A22"/>
    <w:rsid w:val="003274AF"/>
    <w:rsid w:val="003B2EBF"/>
    <w:rsid w:val="00474B4E"/>
    <w:rsid w:val="004D2E97"/>
    <w:rsid w:val="004F4563"/>
    <w:rsid w:val="00522155"/>
    <w:rsid w:val="005D0721"/>
    <w:rsid w:val="00680923"/>
    <w:rsid w:val="007D65D0"/>
    <w:rsid w:val="00853505"/>
    <w:rsid w:val="009F3499"/>
    <w:rsid w:val="00A446B4"/>
    <w:rsid w:val="00A9559D"/>
    <w:rsid w:val="00AB778A"/>
    <w:rsid w:val="00BD17A1"/>
    <w:rsid w:val="00BD1F9F"/>
    <w:rsid w:val="00BD3051"/>
    <w:rsid w:val="00C35D3C"/>
    <w:rsid w:val="00E5415B"/>
    <w:rsid w:val="00E92CD0"/>
    <w:rsid w:val="00EA05BE"/>
    <w:rsid w:val="00F41349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29960C"/>
  <w15:chartTrackingRefBased/>
  <w15:docId w15:val="{B9ADE713-A39B-4328-ACEF-95A0F7ABF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46B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A446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446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A446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446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446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446B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446B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446B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446B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446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446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A446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446B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446B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446B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446B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446B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446B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446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446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446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446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446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446B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446B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446B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446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446B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446B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A446B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A446B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A446B4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329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12</cp:revision>
  <dcterms:created xsi:type="dcterms:W3CDTF">2026-03-30T13:46:00Z</dcterms:created>
  <dcterms:modified xsi:type="dcterms:W3CDTF">2026-04-10T12:30:00Z</dcterms:modified>
</cp:coreProperties>
</file>